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E048E" w14:textId="77777777" w:rsidR="00E367CC" w:rsidRPr="00E367CC" w:rsidRDefault="00B83C95" w:rsidP="00E367CC">
      <w:pPr>
        <w:spacing w:line="276" w:lineRule="auto"/>
        <w:jc w:val="right"/>
        <w:rPr>
          <w:bCs/>
          <w:w w:val="102"/>
          <w:szCs w:val="24"/>
          <w:lang w:eastAsia="en-US"/>
        </w:rPr>
      </w:pPr>
      <w:r>
        <w:rPr>
          <w:bCs/>
          <w:w w:val="102"/>
          <w:szCs w:val="24"/>
          <w:lang w:eastAsia="en-US"/>
        </w:rPr>
        <w:t>6</w:t>
      </w:r>
      <w:r w:rsidR="00E367CC" w:rsidRPr="00E367CC">
        <w:rPr>
          <w:bCs/>
          <w:w w:val="102"/>
          <w:szCs w:val="24"/>
          <w:lang w:eastAsia="en-US"/>
        </w:rPr>
        <w:t xml:space="preserve"> priedas</w:t>
      </w:r>
    </w:p>
    <w:p w14:paraId="58719FB0" w14:textId="160DD909" w:rsidR="00F40AE4" w:rsidRPr="00F40AE4" w:rsidRDefault="00495FB4" w:rsidP="00A71433">
      <w:pPr>
        <w:spacing w:line="276" w:lineRule="auto"/>
        <w:jc w:val="center"/>
        <w:rPr>
          <w:b/>
          <w:w w:val="102"/>
          <w:szCs w:val="24"/>
          <w:lang w:eastAsia="en-US"/>
        </w:rPr>
      </w:pPr>
      <w:r w:rsidRPr="00495FB4">
        <w:rPr>
          <w:b/>
          <w:caps/>
          <w:lang w:eastAsia="en-US"/>
        </w:rPr>
        <w:t xml:space="preserve">Šilalės rajono </w:t>
      </w:r>
      <w:r w:rsidR="00972496">
        <w:rPr>
          <w:b/>
          <w:caps/>
          <w:lang w:eastAsia="en-US"/>
        </w:rPr>
        <w:t>tenenių</w:t>
      </w:r>
      <w:r w:rsidRPr="00495FB4">
        <w:rPr>
          <w:b/>
          <w:caps/>
          <w:lang w:eastAsia="en-US"/>
        </w:rPr>
        <w:t xml:space="preserve"> kadastro vietovė</w:t>
      </w:r>
      <w:r w:rsidR="00C9336A">
        <w:rPr>
          <w:b/>
          <w:caps/>
          <w:lang w:eastAsia="en-US"/>
        </w:rPr>
        <w:t>s</w:t>
      </w:r>
      <w:r w:rsidR="00972496">
        <w:rPr>
          <w:b/>
          <w:caps/>
          <w:lang w:eastAsia="en-US"/>
        </w:rPr>
        <w:t xml:space="preserve"> tenenio up. ir šilalės miesto teritorijoje ravuko up ir</w:t>
      </w:r>
      <w:r w:rsidRPr="00495FB4">
        <w:rPr>
          <w:b/>
          <w:caps/>
          <w:lang w:eastAsia="en-US"/>
        </w:rPr>
        <w:t xml:space="preserve"> griovi</w:t>
      </w:r>
      <w:r w:rsidR="00972496">
        <w:rPr>
          <w:b/>
          <w:caps/>
          <w:lang w:eastAsia="en-US"/>
        </w:rPr>
        <w:t>o</w:t>
      </w:r>
      <w:r w:rsidRPr="00495FB4">
        <w:rPr>
          <w:b/>
          <w:caps/>
          <w:lang w:eastAsia="en-US"/>
        </w:rPr>
        <w:t xml:space="preserve"> Nr. </w:t>
      </w:r>
      <w:r w:rsidR="00972496">
        <w:rPr>
          <w:b/>
          <w:caps/>
          <w:lang w:eastAsia="en-US"/>
        </w:rPr>
        <w:t xml:space="preserve">R-1 </w:t>
      </w:r>
      <w:r w:rsidRPr="00495FB4">
        <w:rPr>
          <w:b/>
          <w:caps/>
          <w:lang w:eastAsia="en-US"/>
        </w:rPr>
        <w:t>ir juose</w:t>
      </w:r>
      <w:r w:rsidRPr="00495FB4">
        <w:rPr>
          <w:b/>
          <w:caps/>
        </w:rPr>
        <w:t xml:space="preserve"> esančių statinių</w:t>
      </w:r>
      <w:r w:rsidRPr="00495FB4">
        <w:rPr>
          <w:b/>
          <w:caps/>
          <w:w w:val="102"/>
          <w:szCs w:val="24"/>
          <w:lang w:eastAsia="en-US"/>
        </w:rPr>
        <w:t xml:space="preserve"> remonto</w:t>
      </w:r>
      <w:r>
        <w:rPr>
          <w:b/>
          <w:w w:val="102"/>
          <w:szCs w:val="24"/>
          <w:lang w:eastAsia="en-US"/>
        </w:rPr>
        <w:t xml:space="preserve"> </w:t>
      </w:r>
      <w:r w:rsidR="00F40AE4" w:rsidRPr="00A71433">
        <w:rPr>
          <w:b/>
          <w:w w:val="102"/>
          <w:szCs w:val="24"/>
          <w:lang w:eastAsia="en-US"/>
        </w:rPr>
        <w:t>DARBŲ PIRKIMO SUTARTIES PROJEKTAS</w:t>
      </w:r>
    </w:p>
    <w:p w14:paraId="1A08168E" w14:textId="77777777" w:rsidR="00A21AF7" w:rsidRPr="00A71433" w:rsidRDefault="00A21AF7" w:rsidP="00A71433">
      <w:pPr>
        <w:spacing w:line="276" w:lineRule="auto"/>
        <w:ind w:firstLine="737"/>
        <w:jc w:val="both"/>
        <w:rPr>
          <w:b/>
          <w:w w:val="102"/>
          <w:szCs w:val="24"/>
          <w:lang w:eastAsia="en-US"/>
        </w:rPr>
      </w:pPr>
    </w:p>
    <w:p w14:paraId="4356037A" w14:textId="0D94516C" w:rsidR="00BE396E" w:rsidRPr="00A71433" w:rsidRDefault="00BE396E" w:rsidP="009A04FB">
      <w:pPr>
        <w:autoSpaceDE w:val="0"/>
        <w:autoSpaceDN w:val="0"/>
        <w:adjustRightInd w:val="0"/>
        <w:jc w:val="center"/>
        <w:rPr>
          <w:b/>
          <w:bCs/>
          <w:caps/>
          <w:color w:val="000000"/>
          <w:szCs w:val="24"/>
        </w:rPr>
      </w:pPr>
      <w:r w:rsidRPr="00A71433">
        <w:rPr>
          <w:color w:val="000000"/>
          <w:szCs w:val="24"/>
        </w:rPr>
        <w:t>202</w:t>
      </w:r>
      <w:r w:rsidR="00C9336A">
        <w:rPr>
          <w:color w:val="000000"/>
          <w:szCs w:val="24"/>
        </w:rPr>
        <w:t>6</w:t>
      </w:r>
      <w:r w:rsidRPr="00A71433">
        <w:rPr>
          <w:color w:val="000000"/>
          <w:szCs w:val="24"/>
        </w:rPr>
        <w:t xml:space="preserve"> m.</w:t>
      </w:r>
      <w:r w:rsidR="00A71433">
        <w:rPr>
          <w:color w:val="000000"/>
          <w:szCs w:val="24"/>
        </w:rPr>
        <w:t xml:space="preserve"> </w:t>
      </w:r>
      <w:r w:rsidR="009A04FB">
        <w:rPr>
          <w:color w:val="000000"/>
          <w:szCs w:val="24"/>
        </w:rPr>
        <w:t xml:space="preserve">         </w:t>
      </w:r>
      <w:r w:rsidR="00A71433">
        <w:rPr>
          <w:color w:val="000000"/>
          <w:szCs w:val="24"/>
        </w:rPr>
        <w:t xml:space="preserve"> </w:t>
      </w:r>
      <w:r w:rsidR="00BC17F0">
        <w:rPr>
          <w:color w:val="000000"/>
          <w:szCs w:val="24"/>
        </w:rPr>
        <w:t xml:space="preserve">            </w:t>
      </w:r>
      <w:r w:rsidR="00F40AE4" w:rsidRPr="00A71433">
        <w:rPr>
          <w:color w:val="000000"/>
          <w:szCs w:val="24"/>
        </w:rPr>
        <w:t xml:space="preserve"> </w:t>
      </w:r>
      <w:r w:rsidRPr="00A71433">
        <w:rPr>
          <w:color w:val="000000"/>
          <w:szCs w:val="24"/>
        </w:rPr>
        <w:t>d.</w:t>
      </w:r>
      <w:r w:rsidR="006B3146" w:rsidRPr="00A71433">
        <w:rPr>
          <w:color w:val="000000"/>
          <w:szCs w:val="24"/>
        </w:rPr>
        <w:t xml:space="preserve"> Nr.</w:t>
      </w:r>
    </w:p>
    <w:p w14:paraId="55D03A82" w14:textId="77777777" w:rsidR="00BE396E" w:rsidRPr="00A71433" w:rsidRDefault="00BE396E" w:rsidP="009A04FB">
      <w:pPr>
        <w:jc w:val="center"/>
        <w:rPr>
          <w:color w:val="000000"/>
          <w:szCs w:val="24"/>
        </w:rPr>
      </w:pPr>
      <w:r w:rsidRPr="00A71433">
        <w:rPr>
          <w:color w:val="000000"/>
          <w:szCs w:val="24"/>
        </w:rPr>
        <w:t>Šilalė</w:t>
      </w:r>
    </w:p>
    <w:p w14:paraId="3061693D" w14:textId="77777777" w:rsidR="00BE396E" w:rsidRPr="00A71433" w:rsidRDefault="00BE396E" w:rsidP="00A71433">
      <w:pPr>
        <w:autoSpaceDE w:val="0"/>
        <w:autoSpaceDN w:val="0"/>
        <w:adjustRightInd w:val="0"/>
        <w:ind w:firstLine="737"/>
        <w:jc w:val="both"/>
        <w:rPr>
          <w:bCs/>
          <w:color w:val="000000"/>
          <w:szCs w:val="24"/>
        </w:rPr>
      </w:pPr>
    </w:p>
    <w:p w14:paraId="240F2519" w14:textId="77777777" w:rsidR="00A54FD5" w:rsidRPr="00A71433" w:rsidRDefault="00BE396E" w:rsidP="00A71433">
      <w:pPr>
        <w:ind w:firstLine="737"/>
        <w:jc w:val="both"/>
        <w:rPr>
          <w:color w:val="000000"/>
          <w:szCs w:val="24"/>
        </w:rPr>
      </w:pPr>
      <w:r w:rsidRPr="00A71433">
        <w:rPr>
          <w:b/>
          <w:bCs/>
          <w:color w:val="000000"/>
          <w:szCs w:val="24"/>
        </w:rPr>
        <w:t>Šilalės rajono savivaldybės administracija</w:t>
      </w:r>
      <w:r w:rsidRPr="00A71433">
        <w:rPr>
          <w:color w:val="000000"/>
          <w:szCs w:val="24"/>
        </w:rPr>
        <w:t>, juridinio asmens kodas 188773720, kurios registruota buveinė yra J. Basanavičiaus g.</w:t>
      </w:r>
      <w:r w:rsidR="0009342C" w:rsidRPr="00A71433">
        <w:rPr>
          <w:color w:val="000000"/>
          <w:szCs w:val="24"/>
        </w:rPr>
        <w:t xml:space="preserve"> </w:t>
      </w:r>
      <w:r w:rsidRPr="00A71433">
        <w:rPr>
          <w:color w:val="000000"/>
          <w:szCs w:val="24"/>
        </w:rPr>
        <w:t>2-1, Šilalė, atstovaujama Šilalės rajono savivaldybės administracijos</w:t>
      </w:r>
      <w:r w:rsidR="00717560" w:rsidRPr="00A71433">
        <w:rPr>
          <w:color w:val="000000"/>
          <w:szCs w:val="24"/>
        </w:rPr>
        <w:t xml:space="preserve"> (toliau – Administracija),</w:t>
      </w:r>
      <w:r w:rsidR="00A71433">
        <w:rPr>
          <w:color w:val="000000"/>
          <w:szCs w:val="24"/>
        </w:rPr>
        <w:t xml:space="preserve"> </w:t>
      </w:r>
      <w:r w:rsidR="007136C7" w:rsidRPr="00A71433">
        <w:rPr>
          <w:color w:val="000000"/>
          <w:szCs w:val="24"/>
        </w:rPr>
        <w:t>direktoriaus</w:t>
      </w:r>
      <w:r w:rsidR="000250D2" w:rsidRPr="00A71433">
        <w:rPr>
          <w:color w:val="000000"/>
          <w:szCs w:val="24"/>
        </w:rPr>
        <w:t xml:space="preserve"> Andriaus Jančausko</w:t>
      </w:r>
      <w:r w:rsidR="007136C7" w:rsidRPr="00A71433">
        <w:rPr>
          <w:color w:val="000000"/>
          <w:szCs w:val="24"/>
        </w:rPr>
        <w:t xml:space="preserve">, </w:t>
      </w:r>
      <w:r w:rsidRPr="00A71433">
        <w:rPr>
          <w:color w:val="000000"/>
          <w:szCs w:val="24"/>
        </w:rPr>
        <w:t xml:space="preserve">veikiančio pagal </w:t>
      </w:r>
      <w:r w:rsidR="000250D2" w:rsidRPr="00A71433">
        <w:rPr>
          <w:color w:val="000000"/>
          <w:szCs w:val="24"/>
        </w:rPr>
        <w:t>Šilalės rajono savivaldybės administracijos nuostatus</w:t>
      </w:r>
      <w:r w:rsidR="00F145F3" w:rsidRPr="00A71433">
        <w:rPr>
          <w:color w:val="000000"/>
          <w:szCs w:val="24"/>
        </w:rPr>
        <w:t xml:space="preserve"> </w:t>
      </w:r>
      <w:r w:rsidRPr="00A71433">
        <w:rPr>
          <w:iCs/>
          <w:color w:val="000000"/>
          <w:szCs w:val="24"/>
        </w:rPr>
        <w:t>(</w:t>
      </w:r>
      <w:r w:rsidRPr="00A71433">
        <w:rPr>
          <w:color w:val="000000"/>
          <w:szCs w:val="24"/>
        </w:rPr>
        <w:t>toliau – Užsakovas</w:t>
      </w:r>
      <w:r w:rsidRPr="00BD62A0">
        <w:rPr>
          <w:bCs/>
          <w:color w:val="000000"/>
          <w:szCs w:val="24"/>
        </w:rPr>
        <w:t>)</w:t>
      </w:r>
      <w:r w:rsidRPr="00A71433">
        <w:rPr>
          <w:color w:val="000000"/>
          <w:szCs w:val="24"/>
        </w:rPr>
        <w:t xml:space="preserve">, ir </w:t>
      </w:r>
    </w:p>
    <w:p w14:paraId="740F050C" w14:textId="77777777" w:rsidR="00BE396E" w:rsidRPr="00A71433" w:rsidRDefault="00F40AE4" w:rsidP="00A71433">
      <w:pPr>
        <w:ind w:firstLine="737"/>
        <w:jc w:val="both"/>
        <w:rPr>
          <w:color w:val="000000"/>
          <w:szCs w:val="24"/>
        </w:rPr>
      </w:pPr>
      <w:r w:rsidRPr="00A71433">
        <w:rPr>
          <w:b/>
          <w:bCs/>
          <w:color w:val="000000"/>
          <w:szCs w:val="24"/>
        </w:rPr>
        <w:t>.</w:t>
      </w:r>
      <w:r w:rsidR="00290DBC">
        <w:rPr>
          <w:b/>
          <w:bCs/>
          <w:color w:val="000000"/>
          <w:szCs w:val="24"/>
        </w:rPr>
        <w:t>.......</w:t>
      </w:r>
      <w:r w:rsidRPr="00A71433">
        <w:rPr>
          <w:b/>
          <w:bCs/>
          <w:color w:val="000000"/>
          <w:szCs w:val="24"/>
        </w:rPr>
        <w:t>...</w:t>
      </w:r>
      <w:r w:rsidR="00BE396E" w:rsidRPr="00A71433">
        <w:rPr>
          <w:color w:val="000000"/>
          <w:szCs w:val="24"/>
        </w:rPr>
        <w:t xml:space="preserve"> juridinio asmens kodas </w:t>
      </w:r>
      <w:r w:rsidRPr="00A71433">
        <w:rPr>
          <w:color w:val="000000"/>
          <w:szCs w:val="24"/>
        </w:rPr>
        <w:t>..</w:t>
      </w:r>
      <w:r w:rsidR="00290DBC">
        <w:rPr>
          <w:color w:val="000000"/>
          <w:szCs w:val="24"/>
        </w:rPr>
        <w:t>......</w:t>
      </w:r>
      <w:r w:rsidRPr="00A71433">
        <w:rPr>
          <w:color w:val="000000"/>
          <w:szCs w:val="24"/>
        </w:rPr>
        <w:t>..</w:t>
      </w:r>
      <w:r w:rsidR="00BE396E" w:rsidRPr="00A71433">
        <w:rPr>
          <w:color w:val="000000"/>
          <w:szCs w:val="24"/>
        </w:rPr>
        <w:t xml:space="preserve">, kurios registruota buveinė </w:t>
      </w:r>
      <w:r w:rsidR="00A54FD5" w:rsidRPr="00A71433">
        <w:rPr>
          <w:color w:val="000000"/>
          <w:szCs w:val="24"/>
        </w:rPr>
        <w:t xml:space="preserve">yra </w:t>
      </w:r>
      <w:r w:rsidRPr="00A71433">
        <w:rPr>
          <w:color w:val="000000"/>
          <w:szCs w:val="24"/>
        </w:rPr>
        <w:t>...</w:t>
      </w:r>
      <w:r w:rsidR="00290DBC">
        <w:rPr>
          <w:color w:val="000000"/>
          <w:szCs w:val="24"/>
        </w:rPr>
        <w:t>..........</w:t>
      </w:r>
      <w:r w:rsidRPr="00A71433">
        <w:rPr>
          <w:color w:val="000000"/>
          <w:szCs w:val="24"/>
        </w:rPr>
        <w:t>..</w:t>
      </w:r>
      <w:r w:rsidR="00BE396E" w:rsidRPr="00A71433">
        <w:rPr>
          <w:color w:val="000000"/>
          <w:szCs w:val="24"/>
        </w:rPr>
        <w:t xml:space="preserve">, atstovaujama </w:t>
      </w:r>
      <w:r w:rsidRPr="00A71433">
        <w:rPr>
          <w:color w:val="000000"/>
          <w:szCs w:val="24"/>
        </w:rPr>
        <w:t>....</w:t>
      </w:r>
      <w:r w:rsidR="00290DBC">
        <w:rPr>
          <w:color w:val="000000"/>
          <w:szCs w:val="24"/>
        </w:rPr>
        <w:t>......</w:t>
      </w:r>
      <w:r w:rsidR="00A54FD5" w:rsidRPr="00A71433">
        <w:rPr>
          <w:color w:val="000000"/>
          <w:szCs w:val="24"/>
        </w:rPr>
        <w:t>,</w:t>
      </w:r>
      <w:r w:rsidR="00B14576" w:rsidRPr="00A71433">
        <w:rPr>
          <w:color w:val="000000"/>
          <w:szCs w:val="24"/>
        </w:rPr>
        <w:t xml:space="preserve"> </w:t>
      </w:r>
      <w:r w:rsidR="00F145F3" w:rsidRPr="00A71433">
        <w:rPr>
          <w:color w:val="000000"/>
          <w:szCs w:val="24"/>
        </w:rPr>
        <w:t xml:space="preserve">veikiančio </w:t>
      </w:r>
      <w:r w:rsidR="00BE396E" w:rsidRPr="00A71433">
        <w:rPr>
          <w:color w:val="000000"/>
          <w:szCs w:val="24"/>
        </w:rPr>
        <w:t xml:space="preserve">pagal </w:t>
      </w:r>
      <w:r w:rsidR="00290DBC">
        <w:rPr>
          <w:color w:val="000000"/>
          <w:szCs w:val="24"/>
        </w:rPr>
        <w:t>.................</w:t>
      </w:r>
      <w:r w:rsidR="00BE396E" w:rsidRPr="00A71433">
        <w:rPr>
          <w:iCs/>
          <w:color w:val="000000"/>
          <w:szCs w:val="24"/>
        </w:rPr>
        <w:t>(</w:t>
      </w:r>
      <w:r w:rsidR="00BE396E" w:rsidRPr="00A71433">
        <w:rPr>
          <w:color w:val="000000"/>
          <w:szCs w:val="24"/>
        </w:rPr>
        <w:t xml:space="preserve">toliau – </w:t>
      </w:r>
      <w:r w:rsidR="00BE396E" w:rsidRPr="00A71433">
        <w:rPr>
          <w:bCs/>
          <w:color w:val="000000"/>
          <w:szCs w:val="24"/>
        </w:rPr>
        <w:t>Rangovas</w:t>
      </w:r>
      <w:r w:rsidR="00BE396E" w:rsidRPr="00A71433">
        <w:rPr>
          <w:color w:val="000000"/>
          <w:szCs w:val="24"/>
        </w:rPr>
        <w:t>),</w:t>
      </w:r>
    </w:p>
    <w:p w14:paraId="7F419CCF" w14:textId="77777777" w:rsidR="00BE396E" w:rsidRPr="00A71433" w:rsidRDefault="00BE396E" w:rsidP="00A71433">
      <w:pPr>
        <w:autoSpaceDE w:val="0"/>
        <w:autoSpaceDN w:val="0"/>
        <w:adjustRightInd w:val="0"/>
        <w:ind w:firstLine="737"/>
        <w:jc w:val="both"/>
        <w:rPr>
          <w:color w:val="000000"/>
          <w:szCs w:val="24"/>
        </w:rPr>
      </w:pPr>
      <w:r w:rsidRPr="00A71433">
        <w:rPr>
          <w:bCs/>
          <w:color w:val="000000"/>
          <w:szCs w:val="24"/>
        </w:rPr>
        <w:t xml:space="preserve">toliau kartu vadinami </w:t>
      </w:r>
      <w:r w:rsidRPr="00290DBC">
        <w:rPr>
          <w:color w:val="000000"/>
          <w:szCs w:val="24"/>
        </w:rPr>
        <w:t>Šalimis</w:t>
      </w:r>
      <w:r w:rsidRPr="00A71433">
        <w:rPr>
          <w:bCs/>
          <w:color w:val="000000"/>
          <w:szCs w:val="24"/>
        </w:rPr>
        <w:t>, o kiekvienas atskirai</w:t>
      </w:r>
      <w:r w:rsidRPr="00A71433">
        <w:rPr>
          <w:color w:val="000000"/>
          <w:szCs w:val="24"/>
        </w:rPr>
        <w:t xml:space="preserve"> – Šalimi</w:t>
      </w:r>
      <w:r w:rsidRPr="00A71433">
        <w:rPr>
          <w:b/>
          <w:bCs/>
          <w:color w:val="000000"/>
          <w:szCs w:val="24"/>
        </w:rPr>
        <w:t xml:space="preserve">, </w:t>
      </w:r>
      <w:r w:rsidRPr="00A71433">
        <w:rPr>
          <w:color w:val="000000"/>
          <w:szCs w:val="24"/>
        </w:rPr>
        <w:t>sudarėme šią Sutartį, kurioje susitariame:</w:t>
      </w:r>
    </w:p>
    <w:p w14:paraId="1329B05B" w14:textId="77777777" w:rsidR="00BE396E" w:rsidRPr="00A71433" w:rsidRDefault="00BE396E" w:rsidP="00A71433">
      <w:pPr>
        <w:autoSpaceDE w:val="0"/>
        <w:autoSpaceDN w:val="0"/>
        <w:adjustRightInd w:val="0"/>
        <w:ind w:firstLine="737"/>
        <w:jc w:val="both"/>
        <w:rPr>
          <w:bCs/>
          <w:color w:val="000000"/>
          <w:szCs w:val="24"/>
        </w:rPr>
      </w:pPr>
    </w:p>
    <w:p w14:paraId="415F4FFA" w14:textId="77777777" w:rsidR="00BE396E" w:rsidRPr="00A71433" w:rsidRDefault="00BE396E" w:rsidP="002F5C5A">
      <w:pPr>
        <w:numPr>
          <w:ilvl w:val="0"/>
          <w:numId w:val="3"/>
        </w:numPr>
        <w:spacing w:after="120"/>
        <w:ind w:left="0" w:firstLine="737"/>
        <w:jc w:val="both"/>
        <w:rPr>
          <w:b/>
          <w:bCs/>
          <w:color w:val="000000"/>
          <w:szCs w:val="24"/>
        </w:rPr>
      </w:pPr>
      <w:r w:rsidRPr="00A71433">
        <w:rPr>
          <w:b/>
          <w:bCs/>
          <w:color w:val="000000"/>
          <w:szCs w:val="24"/>
        </w:rPr>
        <w:t>BENDROSIOS NUOSTATOS</w:t>
      </w:r>
    </w:p>
    <w:p w14:paraId="008BF727" w14:textId="77777777" w:rsidR="00BE396E" w:rsidRPr="00A71433" w:rsidRDefault="00BE396E" w:rsidP="00A71433">
      <w:pPr>
        <w:numPr>
          <w:ilvl w:val="1"/>
          <w:numId w:val="3"/>
        </w:numPr>
        <w:ind w:left="0" w:firstLine="737"/>
        <w:jc w:val="both"/>
        <w:rPr>
          <w:bCs/>
          <w:color w:val="000000"/>
          <w:szCs w:val="24"/>
        </w:rPr>
      </w:pPr>
      <w:r w:rsidRPr="00A71433">
        <w:rPr>
          <w:bCs/>
          <w:color w:val="000000"/>
          <w:szCs w:val="24"/>
        </w:rPr>
        <w:t>Sutartyje vartojamos sąvokos atitinka sąvokas, vartojamas Lietuvos Respublikos civiliniame kodekse,</w:t>
      </w:r>
      <w:r w:rsidR="00A71433">
        <w:rPr>
          <w:bCs/>
          <w:color w:val="000000"/>
          <w:szCs w:val="24"/>
        </w:rPr>
        <w:t xml:space="preserve"> </w:t>
      </w:r>
      <w:r w:rsidRPr="00A71433">
        <w:rPr>
          <w:bCs/>
          <w:color w:val="000000"/>
          <w:szCs w:val="24"/>
        </w:rPr>
        <w:t>Lietuvos Respublikos melioracijos, Lietuvos Respublikos statybos ir Lietuvos Respublikos viešųjų pirkimų įstatymuose.</w:t>
      </w:r>
    </w:p>
    <w:p w14:paraId="149531AB" w14:textId="77777777"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kitais teisės aktais, pirkimo dokumentais ir pirkimo sąlygomis su visais šių dokumentų priedais, Rangovo pasiūlymo dokumentais.</w:t>
      </w:r>
    </w:p>
    <w:p w14:paraId="3A9F1DD4" w14:textId="77777777" w:rsidR="00BE396E" w:rsidRPr="00A71433" w:rsidRDefault="00BE396E" w:rsidP="00A71433">
      <w:pPr>
        <w:tabs>
          <w:tab w:val="left" w:pos="0"/>
        </w:tabs>
        <w:ind w:firstLine="737"/>
        <w:jc w:val="both"/>
        <w:rPr>
          <w:bCs/>
          <w:color w:val="000000"/>
          <w:szCs w:val="24"/>
        </w:rPr>
      </w:pPr>
    </w:p>
    <w:p w14:paraId="05480F8B" w14:textId="77777777" w:rsidR="00BE396E" w:rsidRPr="00A71433" w:rsidRDefault="00BE396E" w:rsidP="002F5C5A">
      <w:pPr>
        <w:pStyle w:val="Antrat1"/>
        <w:numPr>
          <w:ilvl w:val="0"/>
          <w:numId w:val="3"/>
        </w:numPr>
        <w:tabs>
          <w:tab w:val="num" w:pos="0"/>
          <w:tab w:val="num" w:pos="360"/>
        </w:tabs>
        <w:spacing w:before="0" w:after="120"/>
        <w:ind w:left="0" w:firstLine="737"/>
        <w:jc w:val="both"/>
        <w:rPr>
          <w:b/>
          <w:bCs/>
          <w:color w:val="000000"/>
          <w:sz w:val="24"/>
          <w:szCs w:val="24"/>
        </w:rPr>
      </w:pPr>
      <w:r w:rsidRPr="00A71433">
        <w:rPr>
          <w:b/>
          <w:bCs/>
          <w:color w:val="000000"/>
          <w:sz w:val="24"/>
          <w:szCs w:val="24"/>
        </w:rPr>
        <w:t>SUTARTIES OBJEKTAS</w:t>
      </w:r>
    </w:p>
    <w:p w14:paraId="3889083C" w14:textId="5F848E94" w:rsidR="00BE396E" w:rsidRPr="00A71433" w:rsidRDefault="00BE396E" w:rsidP="00A71433">
      <w:pPr>
        <w:pStyle w:val="Sraopastraipa"/>
        <w:numPr>
          <w:ilvl w:val="1"/>
          <w:numId w:val="3"/>
        </w:numPr>
        <w:ind w:left="0" w:firstLine="737"/>
        <w:jc w:val="both"/>
        <w:rPr>
          <w:rFonts w:ascii="Times New Roman" w:hAnsi="Times New Roman"/>
          <w:szCs w:val="24"/>
        </w:rPr>
      </w:pPr>
      <w:r w:rsidRPr="00A71433">
        <w:rPr>
          <w:rFonts w:ascii="Times New Roman" w:hAnsi="Times New Roman"/>
          <w:szCs w:val="24"/>
        </w:rPr>
        <w:t>Šioje sutartyje nustatytomis sąlygomis Rangovas savo rizika ir jėgomis įsipareigoja</w:t>
      </w:r>
      <w:r w:rsidR="001C25AC">
        <w:rPr>
          <w:rFonts w:ascii="Times New Roman" w:hAnsi="Times New Roman"/>
          <w:szCs w:val="24"/>
        </w:rPr>
        <w:t xml:space="preserve"> atlikti</w:t>
      </w:r>
      <w:r w:rsidRPr="00A71433">
        <w:rPr>
          <w:rFonts w:ascii="Times New Roman" w:hAnsi="Times New Roman"/>
          <w:szCs w:val="24"/>
        </w:rPr>
        <w:t xml:space="preserve"> </w:t>
      </w:r>
      <w:r w:rsidR="00495FB4" w:rsidRPr="00495FB4">
        <w:rPr>
          <w:rFonts w:ascii="Times New Roman" w:hAnsi="Times New Roman"/>
          <w:b/>
          <w:bCs/>
          <w:szCs w:val="24"/>
        </w:rPr>
        <w:t xml:space="preserve">Šilalės rajono </w:t>
      </w:r>
      <w:r w:rsidR="00972496">
        <w:rPr>
          <w:rFonts w:ascii="Times New Roman" w:hAnsi="Times New Roman"/>
          <w:b/>
          <w:bCs/>
          <w:szCs w:val="24"/>
        </w:rPr>
        <w:t>Tenenių</w:t>
      </w:r>
      <w:r w:rsidR="00495FB4" w:rsidRPr="00495FB4">
        <w:rPr>
          <w:rFonts w:ascii="Times New Roman" w:hAnsi="Times New Roman"/>
          <w:b/>
          <w:bCs/>
          <w:szCs w:val="24"/>
        </w:rPr>
        <w:t xml:space="preserve"> kadastro vietovė</w:t>
      </w:r>
      <w:r w:rsidR="00972496">
        <w:rPr>
          <w:rFonts w:ascii="Times New Roman" w:hAnsi="Times New Roman"/>
          <w:b/>
          <w:bCs/>
          <w:szCs w:val="24"/>
        </w:rPr>
        <w:t xml:space="preserve">s Tenenio up. ir Šilalės miesto teritorijoje </w:t>
      </w:r>
      <w:proofErr w:type="spellStart"/>
      <w:r w:rsidR="00972496">
        <w:rPr>
          <w:rFonts w:ascii="Times New Roman" w:hAnsi="Times New Roman"/>
          <w:b/>
          <w:bCs/>
          <w:szCs w:val="24"/>
        </w:rPr>
        <w:t>Ravuko</w:t>
      </w:r>
      <w:proofErr w:type="spellEnd"/>
      <w:r w:rsidR="00972496">
        <w:rPr>
          <w:rFonts w:ascii="Times New Roman" w:hAnsi="Times New Roman"/>
          <w:b/>
          <w:bCs/>
          <w:szCs w:val="24"/>
        </w:rPr>
        <w:t xml:space="preserve"> up. ir</w:t>
      </w:r>
      <w:r w:rsidR="00495FB4" w:rsidRPr="00495FB4">
        <w:rPr>
          <w:rFonts w:ascii="Times New Roman" w:hAnsi="Times New Roman"/>
          <w:b/>
          <w:bCs/>
          <w:szCs w:val="24"/>
        </w:rPr>
        <w:t xml:space="preserve"> griovi</w:t>
      </w:r>
      <w:r w:rsidR="00972496">
        <w:rPr>
          <w:rFonts w:ascii="Times New Roman" w:hAnsi="Times New Roman"/>
          <w:b/>
          <w:bCs/>
          <w:szCs w:val="24"/>
        </w:rPr>
        <w:t>o</w:t>
      </w:r>
      <w:r w:rsidR="00495FB4" w:rsidRPr="00495FB4">
        <w:rPr>
          <w:rFonts w:ascii="Times New Roman" w:hAnsi="Times New Roman"/>
          <w:b/>
          <w:bCs/>
          <w:szCs w:val="24"/>
        </w:rPr>
        <w:t xml:space="preserve"> Nr. </w:t>
      </w:r>
      <w:r w:rsidR="00972496">
        <w:rPr>
          <w:rFonts w:ascii="Times New Roman" w:hAnsi="Times New Roman"/>
          <w:b/>
          <w:bCs/>
          <w:szCs w:val="24"/>
        </w:rPr>
        <w:t>R-1</w:t>
      </w:r>
      <w:r w:rsidR="00C9336A">
        <w:rPr>
          <w:rFonts w:ascii="Times New Roman" w:hAnsi="Times New Roman"/>
          <w:b/>
          <w:bCs/>
          <w:szCs w:val="24"/>
        </w:rPr>
        <w:t xml:space="preserve"> </w:t>
      </w:r>
      <w:r w:rsidR="00495FB4" w:rsidRPr="00495FB4">
        <w:rPr>
          <w:rFonts w:ascii="Times New Roman" w:hAnsi="Times New Roman"/>
          <w:b/>
          <w:bCs/>
          <w:szCs w:val="24"/>
        </w:rPr>
        <w:t>ir juose</w:t>
      </w:r>
      <w:r w:rsidR="00495FB4">
        <w:rPr>
          <w:rFonts w:ascii="Times New Roman" w:hAnsi="Times New Roman"/>
          <w:b/>
          <w:bCs/>
          <w:szCs w:val="24"/>
        </w:rPr>
        <w:t xml:space="preserve"> esančių statinių </w:t>
      </w:r>
      <w:r w:rsidR="00F40AE4" w:rsidRPr="00A71433">
        <w:rPr>
          <w:rFonts w:ascii="Times New Roman" w:hAnsi="Times New Roman"/>
          <w:b/>
          <w:bCs/>
          <w:szCs w:val="24"/>
        </w:rPr>
        <w:t>remonto</w:t>
      </w:r>
      <w:r w:rsidR="00F40AE4" w:rsidRPr="00A71433">
        <w:rPr>
          <w:rFonts w:ascii="Times New Roman" w:hAnsi="Times New Roman"/>
          <w:szCs w:val="24"/>
        </w:rPr>
        <w:t xml:space="preserve"> </w:t>
      </w:r>
      <w:r w:rsidRPr="00A71433">
        <w:rPr>
          <w:rFonts w:ascii="Times New Roman" w:hAnsi="Times New Roman"/>
          <w:b/>
          <w:bCs/>
          <w:szCs w:val="24"/>
        </w:rPr>
        <w:t>darbus</w:t>
      </w:r>
      <w:r w:rsidRPr="00A71433">
        <w:rPr>
          <w:rFonts w:ascii="Times New Roman" w:hAnsi="Times New Roman"/>
          <w:szCs w:val="24"/>
        </w:rPr>
        <w:t xml:space="preserve"> </w:t>
      </w:r>
      <w:r w:rsidRPr="00A71433">
        <w:rPr>
          <w:rFonts w:ascii="Times New Roman" w:hAnsi="Times New Roman"/>
          <w:color w:val="000000"/>
          <w:szCs w:val="24"/>
        </w:rPr>
        <w:t>(toliau – Darbai) pagal techninį darbo projektą</w:t>
      </w:r>
      <w:r w:rsidR="00C9336A">
        <w:rPr>
          <w:rFonts w:ascii="Times New Roman" w:hAnsi="Times New Roman"/>
          <w:color w:val="000000"/>
          <w:szCs w:val="24"/>
        </w:rPr>
        <w:t xml:space="preserve"> ir</w:t>
      </w:r>
      <w:r w:rsidRPr="00A71433">
        <w:rPr>
          <w:rFonts w:ascii="Times New Roman" w:hAnsi="Times New Roman"/>
          <w:color w:val="000000"/>
          <w:szCs w:val="24"/>
        </w:rPr>
        <w:t xml:space="preserve"> šioje Sutartyje nustatytomis sąlygomis, terminais ir tvarka perduoti Darbų rezultatą Užsakovui, o Užsakovas įsipareigoja už tinkamai ir laiku atliktus Darbus sumokėti Rangovui šioje Sutartyje nustatytomis sąlygomis, terminais ir tvarka. </w:t>
      </w:r>
    </w:p>
    <w:p w14:paraId="7C0DBD3C" w14:textId="77777777" w:rsidR="00BE396E" w:rsidRPr="00A71433" w:rsidRDefault="00BE396E" w:rsidP="00A71433">
      <w:pPr>
        <w:numPr>
          <w:ilvl w:val="1"/>
          <w:numId w:val="3"/>
        </w:numPr>
        <w:tabs>
          <w:tab w:val="left" w:pos="567"/>
        </w:tabs>
        <w:ind w:left="0" w:firstLine="737"/>
        <w:jc w:val="both"/>
        <w:rPr>
          <w:color w:val="000000"/>
          <w:szCs w:val="24"/>
        </w:rPr>
      </w:pPr>
      <w:r w:rsidRPr="00A71433">
        <w:rPr>
          <w:color w:val="000000"/>
          <w:szCs w:val="24"/>
        </w:rPr>
        <w:t>Darbų apimtis</w:t>
      </w:r>
      <w:r w:rsidR="00D15318">
        <w:rPr>
          <w:color w:val="000000"/>
          <w:szCs w:val="24"/>
        </w:rPr>
        <w:t>,</w:t>
      </w:r>
      <w:r w:rsidRPr="00A71433">
        <w:rPr>
          <w:color w:val="000000"/>
          <w:szCs w:val="24"/>
        </w:rPr>
        <w:t xml:space="preserve"> </w:t>
      </w:r>
      <w:r w:rsidR="00495FB4">
        <w:rPr>
          <w:color w:val="000000"/>
          <w:szCs w:val="24"/>
        </w:rPr>
        <w:t xml:space="preserve">atlikimo vieta, </w:t>
      </w:r>
      <w:r w:rsidRPr="00A71433">
        <w:rPr>
          <w:color w:val="000000"/>
          <w:szCs w:val="24"/>
        </w:rPr>
        <w:t>kiekiai</w:t>
      </w:r>
      <w:r w:rsidR="00D15318">
        <w:rPr>
          <w:color w:val="000000"/>
          <w:szCs w:val="24"/>
        </w:rPr>
        <w:t xml:space="preserve"> ir reikalavimai</w:t>
      </w:r>
      <w:r w:rsidRPr="00A71433">
        <w:rPr>
          <w:color w:val="000000"/>
          <w:szCs w:val="24"/>
        </w:rPr>
        <w:t xml:space="preserve"> nurodyti Techninėje specifikacijoje (Sutarties 1 priedas) ir Techniniame darbo projekte.</w:t>
      </w:r>
    </w:p>
    <w:p w14:paraId="3621A607" w14:textId="77777777" w:rsidR="001B3556" w:rsidRDefault="00495FB4" w:rsidP="001B3556">
      <w:pPr>
        <w:numPr>
          <w:ilvl w:val="1"/>
          <w:numId w:val="3"/>
        </w:numPr>
        <w:tabs>
          <w:tab w:val="left" w:pos="0"/>
          <w:tab w:val="left" w:pos="567"/>
        </w:tabs>
        <w:ind w:left="0" w:firstLine="737"/>
        <w:jc w:val="both"/>
        <w:rPr>
          <w:color w:val="000000"/>
          <w:szCs w:val="24"/>
        </w:rPr>
      </w:pPr>
      <w:r>
        <w:rPr>
          <w:color w:val="000000"/>
          <w:szCs w:val="24"/>
        </w:rPr>
        <w:t>Darbų atlikimo terminai</w:t>
      </w:r>
      <w:r w:rsidR="001B3556">
        <w:rPr>
          <w:color w:val="000000"/>
          <w:szCs w:val="24"/>
        </w:rPr>
        <w:t>:</w:t>
      </w:r>
    </w:p>
    <w:p w14:paraId="43EB1E81" w14:textId="24089EE8" w:rsidR="001B3556" w:rsidRDefault="001B3556" w:rsidP="001B3556">
      <w:pPr>
        <w:numPr>
          <w:ilvl w:val="2"/>
          <w:numId w:val="3"/>
        </w:numPr>
        <w:tabs>
          <w:tab w:val="left" w:pos="0"/>
          <w:tab w:val="left" w:pos="567"/>
        </w:tabs>
        <w:ind w:left="0" w:firstLine="709"/>
        <w:jc w:val="both"/>
        <w:rPr>
          <w:color w:val="000000"/>
          <w:szCs w:val="24"/>
        </w:rPr>
      </w:pPr>
      <w:r>
        <w:rPr>
          <w:noProof/>
        </w:rPr>
        <w:t xml:space="preserve">Šilalės rajono </w:t>
      </w:r>
      <w:r w:rsidR="00A56B76">
        <w:rPr>
          <w:noProof/>
        </w:rPr>
        <w:t xml:space="preserve">Tenenių kadastro vietovės Tenenio up. ir Šilalės miesto teritorijoje Ravuko up. ir griovio </w:t>
      </w:r>
      <w:r>
        <w:rPr>
          <w:noProof/>
        </w:rPr>
        <w:t xml:space="preserve">Nr. </w:t>
      </w:r>
      <w:r w:rsidR="00A56B76">
        <w:rPr>
          <w:noProof/>
        </w:rPr>
        <w:t>R-1</w:t>
      </w:r>
      <w:r>
        <w:rPr>
          <w:noProof/>
        </w:rPr>
        <w:t xml:space="preserve"> ir juose esančių statinių remonto </w:t>
      </w:r>
      <w:r w:rsidRPr="001B3556">
        <w:rPr>
          <w:bCs/>
          <w:iCs/>
        </w:rPr>
        <w:t>darbų</w:t>
      </w:r>
      <w:r w:rsidRPr="0087644D">
        <w:t xml:space="preserve"> bus vykdomi </w:t>
      </w:r>
      <w:r w:rsidRPr="001B3556">
        <w:rPr>
          <w:spacing w:val="2"/>
        </w:rPr>
        <w:t xml:space="preserve">nuo </w:t>
      </w:r>
      <w:r w:rsidRPr="0087644D">
        <w:t>pirkimo sutarties įsigaliojimo dienos ir užbaigti iki</w:t>
      </w:r>
      <w:r w:rsidRPr="001B3556">
        <w:rPr>
          <w:b/>
        </w:rPr>
        <w:t xml:space="preserve"> </w:t>
      </w:r>
      <w:r w:rsidRPr="0087644D">
        <w:t>20</w:t>
      </w:r>
      <w:r>
        <w:t>2</w:t>
      </w:r>
      <w:r w:rsidR="00C9336A">
        <w:t>6</w:t>
      </w:r>
      <w:r w:rsidRPr="0087644D">
        <w:t xml:space="preserve"> m. </w:t>
      </w:r>
      <w:r w:rsidR="00684684">
        <w:t>lapkričio</w:t>
      </w:r>
      <w:r>
        <w:t xml:space="preserve"> </w:t>
      </w:r>
      <w:r w:rsidR="00C9336A">
        <w:t>15</w:t>
      </w:r>
      <w:r>
        <w:t xml:space="preserve"> </w:t>
      </w:r>
      <w:r w:rsidRPr="0087644D">
        <w:t xml:space="preserve">d. </w:t>
      </w:r>
      <w:r w:rsidRPr="00A93343">
        <w:t>pagal pateiktą ir su Kaimo reikalų ir aplinkosaugos skyriaus specialistu suderintą remonto darbų vykdymo grafiką:</w:t>
      </w:r>
    </w:p>
    <w:p w14:paraId="2DFE0B0A" w14:textId="186FC5F1" w:rsidR="001B3556" w:rsidRDefault="001B3556" w:rsidP="001B3556">
      <w:pPr>
        <w:numPr>
          <w:ilvl w:val="2"/>
          <w:numId w:val="3"/>
        </w:numPr>
        <w:tabs>
          <w:tab w:val="left" w:pos="0"/>
          <w:tab w:val="left" w:pos="567"/>
        </w:tabs>
        <w:ind w:left="0" w:firstLine="709"/>
        <w:jc w:val="both"/>
        <w:rPr>
          <w:color w:val="000000"/>
          <w:szCs w:val="24"/>
        </w:rPr>
      </w:pPr>
      <w:r>
        <w:t>iki 202</w:t>
      </w:r>
      <w:r w:rsidR="00C9336A">
        <w:t>6</w:t>
      </w:r>
      <w:r w:rsidRPr="0087644D">
        <w:t>-0</w:t>
      </w:r>
      <w:r w:rsidR="00C76246">
        <w:t>9-15</w:t>
      </w:r>
      <w:r w:rsidRPr="0087644D">
        <w:t xml:space="preserve"> būtų įvykdyta ne mažiau kaip </w:t>
      </w:r>
      <w:r>
        <w:t>8</w:t>
      </w:r>
      <w:r w:rsidRPr="0087644D">
        <w:t xml:space="preserve">0 % </w:t>
      </w:r>
      <w:r>
        <w:t xml:space="preserve">visų </w:t>
      </w:r>
      <w:r w:rsidRPr="0087644D">
        <w:t>darbų;</w:t>
      </w:r>
    </w:p>
    <w:p w14:paraId="05FA3FC0" w14:textId="53F67877" w:rsidR="001B3556" w:rsidRPr="001B3556" w:rsidRDefault="001B3556" w:rsidP="001B3556">
      <w:pPr>
        <w:numPr>
          <w:ilvl w:val="2"/>
          <w:numId w:val="3"/>
        </w:numPr>
        <w:tabs>
          <w:tab w:val="left" w:pos="0"/>
          <w:tab w:val="left" w:pos="567"/>
        </w:tabs>
        <w:ind w:left="0" w:firstLine="709"/>
        <w:jc w:val="both"/>
        <w:rPr>
          <w:color w:val="000000"/>
          <w:szCs w:val="24"/>
        </w:rPr>
      </w:pPr>
      <w:r>
        <w:t>iki 202</w:t>
      </w:r>
      <w:r w:rsidR="00C9336A">
        <w:t>6</w:t>
      </w:r>
      <w:r>
        <w:t>-</w:t>
      </w:r>
      <w:r w:rsidR="00C76246">
        <w:t>11</w:t>
      </w:r>
      <w:r>
        <w:t>-</w:t>
      </w:r>
      <w:r w:rsidR="00C9336A">
        <w:t>15</w:t>
      </w:r>
      <w:r w:rsidRPr="0087644D">
        <w:t xml:space="preserve"> būtų įvykdyta</w:t>
      </w:r>
      <w:r w:rsidR="002E0B65">
        <w:t xml:space="preserve"> </w:t>
      </w:r>
      <w:r>
        <w:t>10</w:t>
      </w:r>
      <w:r w:rsidRPr="0087644D">
        <w:t xml:space="preserve">0 % </w:t>
      </w:r>
      <w:r>
        <w:t xml:space="preserve">visų </w:t>
      </w:r>
      <w:r w:rsidRPr="0087644D">
        <w:t>darbų.</w:t>
      </w:r>
    </w:p>
    <w:p w14:paraId="1337D8F6" w14:textId="226035F2" w:rsidR="0062216F" w:rsidRDefault="00495FB4" w:rsidP="00A71433">
      <w:pPr>
        <w:numPr>
          <w:ilvl w:val="1"/>
          <w:numId w:val="3"/>
        </w:numPr>
        <w:tabs>
          <w:tab w:val="left" w:pos="0"/>
          <w:tab w:val="left" w:pos="567"/>
        </w:tabs>
        <w:ind w:left="0" w:firstLine="737"/>
        <w:jc w:val="both"/>
        <w:rPr>
          <w:color w:val="000000"/>
          <w:szCs w:val="24"/>
        </w:rPr>
      </w:pPr>
      <w:r w:rsidRPr="001B3556">
        <w:rPr>
          <w:color w:val="000000"/>
          <w:szCs w:val="24"/>
        </w:rPr>
        <w:t>Terminų, nurodytų Sutarties 2.3</w:t>
      </w:r>
      <w:r w:rsidR="0062216F" w:rsidRPr="001B3556">
        <w:rPr>
          <w:color w:val="000000"/>
          <w:szCs w:val="24"/>
        </w:rPr>
        <w:t xml:space="preserve"> papunktyje</w:t>
      </w:r>
      <w:r w:rsidR="00115E30" w:rsidRPr="001B3556">
        <w:rPr>
          <w:color w:val="000000"/>
          <w:szCs w:val="24"/>
        </w:rPr>
        <w:t xml:space="preserve"> nesilaikymas</w:t>
      </w:r>
      <w:r w:rsidR="0062216F" w:rsidRPr="001B3556">
        <w:rPr>
          <w:color w:val="000000"/>
          <w:szCs w:val="24"/>
        </w:rPr>
        <w:t xml:space="preserve"> laikomas </w:t>
      </w:r>
      <w:r w:rsidR="00A25760" w:rsidRPr="001B3556">
        <w:rPr>
          <w:color w:val="000000"/>
          <w:szCs w:val="24"/>
        </w:rPr>
        <w:t xml:space="preserve">esminiu </w:t>
      </w:r>
      <w:r w:rsidR="0062216F" w:rsidRPr="001B3556">
        <w:rPr>
          <w:color w:val="000000"/>
          <w:szCs w:val="24"/>
        </w:rPr>
        <w:t>Sutarties pažeidimu.</w:t>
      </w:r>
    </w:p>
    <w:p w14:paraId="608B1B20" w14:textId="165B0A47" w:rsidR="001B3556" w:rsidRPr="001B3556" w:rsidRDefault="001B3556" w:rsidP="00A71433">
      <w:pPr>
        <w:numPr>
          <w:ilvl w:val="1"/>
          <w:numId w:val="3"/>
        </w:numPr>
        <w:tabs>
          <w:tab w:val="left" w:pos="0"/>
          <w:tab w:val="left" w:pos="567"/>
        </w:tabs>
        <w:ind w:left="0" w:firstLine="737"/>
        <w:jc w:val="both"/>
        <w:rPr>
          <w:b/>
          <w:color w:val="000000"/>
          <w:szCs w:val="24"/>
        </w:rPr>
      </w:pPr>
      <w:r w:rsidRPr="001B3556">
        <w:rPr>
          <w:rFonts w:eastAsia="Calibri"/>
          <w:b/>
          <w:color w:val="000000"/>
          <w:spacing w:val="2"/>
          <w:szCs w:val="22"/>
          <w:lang w:eastAsia="en-US"/>
        </w:rPr>
        <w:t>Sutartis gali būti pratęsta 1 (vieną) kartą 1 (vienam) mėnesiui</w:t>
      </w:r>
      <w:r w:rsidR="00C9336A">
        <w:rPr>
          <w:rFonts w:eastAsia="Calibri"/>
          <w:b/>
          <w:color w:val="000000"/>
          <w:spacing w:val="2"/>
          <w:szCs w:val="22"/>
          <w:lang w:eastAsia="en-US"/>
        </w:rPr>
        <w:t xml:space="preserve"> papildomu susitarimu.</w:t>
      </w:r>
      <w:r w:rsidRPr="001B3556">
        <w:rPr>
          <w:rFonts w:eastAsia="Calibri"/>
          <w:b/>
          <w:color w:val="000000"/>
          <w:spacing w:val="2"/>
          <w:szCs w:val="22"/>
          <w:lang w:eastAsia="en-US"/>
        </w:rPr>
        <w:t xml:space="preserve"> </w:t>
      </w:r>
    </w:p>
    <w:p w14:paraId="539C7896" w14:textId="60AFF0F1" w:rsidR="00BE396E" w:rsidRPr="00A71433" w:rsidRDefault="00BE396E" w:rsidP="00A71433">
      <w:pPr>
        <w:pStyle w:val="Sraopastraipa"/>
        <w:numPr>
          <w:ilvl w:val="1"/>
          <w:numId w:val="3"/>
        </w:numPr>
        <w:tabs>
          <w:tab w:val="left" w:pos="0"/>
          <w:tab w:val="left" w:pos="567"/>
        </w:tabs>
        <w:ind w:left="0" w:firstLine="737"/>
        <w:jc w:val="both"/>
        <w:rPr>
          <w:rFonts w:ascii="Times New Roman" w:hAnsi="Times New Roman"/>
          <w:color w:val="000000"/>
          <w:szCs w:val="24"/>
        </w:rPr>
      </w:pPr>
      <w:r w:rsidRPr="00A71433">
        <w:rPr>
          <w:rFonts w:ascii="Times New Roman" w:hAnsi="Times New Roman"/>
          <w:color w:val="000000"/>
          <w:szCs w:val="24"/>
        </w:rPr>
        <w:t xml:space="preserve">Darbai vykdomi pagal </w:t>
      </w:r>
      <w:r w:rsidR="00F40AE4" w:rsidRPr="00A71433">
        <w:rPr>
          <w:rFonts w:ascii="Times New Roman" w:hAnsi="Times New Roman"/>
          <w:color w:val="000000"/>
          <w:szCs w:val="24"/>
        </w:rPr>
        <w:t>Rangovo</w:t>
      </w:r>
      <w:r w:rsidRPr="00A71433">
        <w:rPr>
          <w:rFonts w:ascii="Times New Roman" w:hAnsi="Times New Roman"/>
          <w:color w:val="000000"/>
          <w:szCs w:val="24"/>
        </w:rPr>
        <w:t xml:space="preserve"> </w:t>
      </w:r>
      <w:r w:rsidR="00F40AE4" w:rsidRPr="00A71433">
        <w:rPr>
          <w:rFonts w:ascii="Times New Roman" w:hAnsi="Times New Roman"/>
          <w:color w:val="000000"/>
          <w:szCs w:val="24"/>
        </w:rPr>
        <w:t>pateiktą</w:t>
      </w:r>
      <w:r w:rsidRPr="00A71433">
        <w:rPr>
          <w:rFonts w:ascii="Times New Roman" w:hAnsi="Times New Roman"/>
          <w:color w:val="000000"/>
          <w:szCs w:val="24"/>
        </w:rPr>
        <w:t xml:space="preserve"> Darbų vykdymo grafiką (Sutarties </w:t>
      </w:r>
      <w:r w:rsidR="002E0B65">
        <w:rPr>
          <w:rFonts w:ascii="Times New Roman" w:hAnsi="Times New Roman"/>
          <w:color w:val="000000"/>
          <w:szCs w:val="24"/>
        </w:rPr>
        <w:t>5</w:t>
      </w:r>
      <w:r w:rsidRPr="00A71433">
        <w:rPr>
          <w:rFonts w:ascii="Times New Roman" w:hAnsi="Times New Roman"/>
          <w:color w:val="000000"/>
          <w:szCs w:val="24"/>
        </w:rPr>
        <w:t xml:space="preserve"> priedas).</w:t>
      </w:r>
      <w:r w:rsidRPr="00A71433">
        <w:rPr>
          <w:rFonts w:ascii="Times New Roman" w:hAnsi="Times New Roman"/>
          <w:szCs w:val="24"/>
        </w:rPr>
        <w:t xml:space="preserve"> Darbų pabaiga pagal Sutartį bus laikomas momentas, kai bus užbaigti visi Sutartyje numatyti Darbai, ištaisyti Darbų trūkumai ir/ar defektai (jeigu bus nustatyti) ir pasirašytas Suremontuotų melioracijos statinių pripažinimo tinkamais naudoti ir priežiūros darbų atlikimo aktas (Sutarties 4 priedas).</w:t>
      </w:r>
    </w:p>
    <w:p w14:paraId="6691994B" w14:textId="23641D39" w:rsidR="00BE396E" w:rsidRPr="00A71433" w:rsidRDefault="00BE396E" w:rsidP="00A71433">
      <w:pPr>
        <w:tabs>
          <w:tab w:val="left" w:pos="0"/>
          <w:tab w:val="left" w:pos="567"/>
        </w:tabs>
        <w:ind w:firstLine="737"/>
        <w:jc w:val="both"/>
        <w:rPr>
          <w:color w:val="000000"/>
          <w:szCs w:val="24"/>
        </w:rPr>
      </w:pPr>
      <w:r w:rsidRPr="00A71433">
        <w:rPr>
          <w:szCs w:val="24"/>
        </w:rPr>
        <w:lastRenderedPageBreak/>
        <w:t>2.</w:t>
      </w:r>
      <w:r w:rsidR="00C9336A">
        <w:rPr>
          <w:szCs w:val="24"/>
        </w:rPr>
        <w:t>7</w:t>
      </w:r>
      <w:r w:rsidRPr="00A71433">
        <w:rPr>
          <w:szCs w:val="24"/>
        </w:rPr>
        <w:t>. Sutartis įsigalioja Šalims pasirašius Sutartį ir Rangovui pateikus tinkamą Sutarties įvykdymo užtikrinimą</w:t>
      </w:r>
      <w:r w:rsidRPr="00A71433">
        <w:rPr>
          <w:color w:val="000000"/>
          <w:szCs w:val="24"/>
        </w:rPr>
        <w:t>. Sutarčiai pasibaigus, lieka galioti Darbų kokybės garantijos, atsiskaitymo, nuostolių atlyginimo bei ginčų, kylančių iš šios Sutarties, sprendimo tvarka.</w:t>
      </w:r>
    </w:p>
    <w:p w14:paraId="7AB2B513" w14:textId="77777777" w:rsidR="00BE396E" w:rsidRPr="00A71433" w:rsidRDefault="00BE396E" w:rsidP="00A71433">
      <w:pPr>
        <w:tabs>
          <w:tab w:val="left" w:pos="0"/>
        </w:tabs>
        <w:ind w:firstLine="737"/>
        <w:jc w:val="both"/>
        <w:rPr>
          <w:color w:val="000000"/>
          <w:szCs w:val="24"/>
        </w:rPr>
      </w:pPr>
    </w:p>
    <w:p w14:paraId="34D98A25" w14:textId="77777777" w:rsidR="00BE396E" w:rsidRPr="00A71433" w:rsidRDefault="00BE396E" w:rsidP="002F5C5A">
      <w:pPr>
        <w:pStyle w:val="Antrat2"/>
        <w:numPr>
          <w:ilvl w:val="0"/>
          <w:numId w:val="3"/>
        </w:numPr>
        <w:tabs>
          <w:tab w:val="num" w:pos="0"/>
          <w:tab w:val="num" w:pos="360"/>
        </w:tabs>
        <w:spacing w:before="120"/>
        <w:ind w:left="0" w:firstLine="737"/>
        <w:rPr>
          <w:b/>
          <w:bCs/>
          <w:color w:val="000000"/>
          <w:sz w:val="24"/>
          <w:szCs w:val="24"/>
        </w:rPr>
      </w:pPr>
      <w:r w:rsidRPr="00A71433">
        <w:rPr>
          <w:b/>
          <w:bCs/>
          <w:color w:val="000000"/>
          <w:sz w:val="24"/>
          <w:szCs w:val="24"/>
        </w:rPr>
        <w:t>SUTARTIES OBJEKTO KAINA</w:t>
      </w:r>
    </w:p>
    <w:p w14:paraId="18958B2E" w14:textId="77777777" w:rsidR="00BE396E" w:rsidRPr="00A71433" w:rsidRDefault="00BE396E" w:rsidP="00A71433">
      <w:pPr>
        <w:numPr>
          <w:ilvl w:val="1"/>
          <w:numId w:val="3"/>
        </w:numPr>
        <w:tabs>
          <w:tab w:val="left" w:pos="567"/>
        </w:tabs>
        <w:ind w:left="0" w:firstLine="737"/>
        <w:jc w:val="both"/>
        <w:rPr>
          <w:bCs/>
          <w:color w:val="000000"/>
          <w:szCs w:val="24"/>
        </w:rPr>
      </w:pPr>
      <w:r w:rsidRPr="00A71433">
        <w:rPr>
          <w:bCs/>
          <w:color w:val="000000"/>
          <w:szCs w:val="24"/>
        </w:rPr>
        <w:t xml:space="preserve">Ši Sutartis yra </w:t>
      </w:r>
      <w:r w:rsidRPr="00A71433">
        <w:rPr>
          <w:b/>
          <w:bCs/>
          <w:color w:val="000000"/>
          <w:szCs w:val="24"/>
        </w:rPr>
        <w:t>fiksuoto</w:t>
      </w:r>
      <w:r w:rsidR="00FD5E35" w:rsidRPr="00A71433">
        <w:rPr>
          <w:b/>
          <w:bCs/>
          <w:color w:val="000000"/>
          <w:szCs w:val="24"/>
        </w:rPr>
        <w:t>s</w:t>
      </w:r>
      <w:r w:rsidRPr="00A71433">
        <w:rPr>
          <w:b/>
          <w:bCs/>
          <w:color w:val="000000"/>
          <w:szCs w:val="24"/>
        </w:rPr>
        <w:t xml:space="preserve"> kainos kainodaros</w:t>
      </w:r>
      <w:r w:rsidRPr="00A71433">
        <w:rPr>
          <w:bCs/>
          <w:color w:val="000000"/>
          <w:szCs w:val="24"/>
        </w:rPr>
        <w:t xml:space="preserve"> sutartis.</w:t>
      </w:r>
    </w:p>
    <w:p w14:paraId="3C09201B" w14:textId="58BB3FF7" w:rsidR="00BE396E" w:rsidRPr="00A71433" w:rsidRDefault="00BE396E" w:rsidP="009A04FB">
      <w:pPr>
        <w:numPr>
          <w:ilvl w:val="1"/>
          <w:numId w:val="3"/>
        </w:numPr>
        <w:tabs>
          <w:tab w:val="left" w:pos="284"/>
          <w:tab w:val="left" w:pos="567"/>
          <w:tab w:val="left" w:pos="1276"/>
        </w:tabs>
        <w:ind w:left="0" w:firstLine="737"/>
        <w:jc w:val="both"/>
        <w:rPr>
          <w:color w:val="000000"/>
          <w:szCs w:val="24"/>
          <w:lang w:eastAsia="en-US"/>
        </w:rPr>
      </w:pPr>
      <w:r w:rsidRPr="00A71433">
        <w:rPr>
          <w:bCs/>
          <w:color w:val="000000"/>
          <w:szCs w:val="24"/>
        </w:rPr>
        <w:t>Bendra Sutarties</w:t>
      </w:r>
      <w:r w:rsidR="00FD5E35" w:rsidRPr="00A71433">
        <w:rPr>
          <w:bCs/>
          <w:color w:val="000000"/>
          <w:szCs w:val="24"/>
        </w:rPr>
        <w:t xml:space="preserve"> Darbų</w:t>
      </w:r>
      <w:r w:rsidRPr="00A71433">
        <w:rPr>
          <w:bCs/>
          <w:color w:val="000000"/>
          <w:szCs w:val="24"/>
        </w:rPr>
        <w:t xml:space="preserve"> kaina su PVM </w:t>
      </w:r>
      <w:r w:rsidRPr="00A71433">
        <w:rPr>
          <w:color w:val="000000"/>
          <w:szCs w:val="24"/>
        </w:rPr>
        <w:t xml:space="preserve">– </w:t>
      </w:r>
      <w:r w:rsidR="00F40AE4" w:rsidRPr="00A71433">
        <w:rPr>
          <w:b/>
          <w:color w:val="000000"/>
          <w:szCs w:val="24"/>
        </w:rPr>
        <w:t>..... (</w:t>
      </w:r>
      <w:r w:rsidR="00F40AE4" w:rsidRPr="001C25AC">
        <w:rPr>
          <w:b/>
          <w:i/>
          <w:iCs/>
          <w:color w:val="000000"/>
          <w:szCs w:val="24"/>
        </w:rPr>
        <w:t>suma žodžiais</w:t>
      </w:r>
      <w:r w:rsidR="00F40AE4" w:rsidRPr="00A71433">
        <w:rPr>
          <w:b/>
          <w:color w:val="000000"/>
          <w:szCs w:val="24"/>
        </w:rPr>
        <w:t>)</w:t>
      </w:r>
      <w:r w:rsidR="002E0B65">
        <w:rPr>
          <w:b/>
          <w:color w:val="000000"/>
          <w:szCs w:val="24"/>
        </w:rPr>
        <w:t>,</w:t>
      </w:r>
      <w:r w:rsidRPr="00A71433">
        <w:rPr>
          <w:bCs/>
          <w:color w:val="000000"/>
          <w:szCs w:val="24"/>
        </w:rPr>
        <w:t xml:space="preserve"> kuri apima visą pirkimo dokumentuose ir Sutartyje nurodytą perkamų Darbų kiekį, įskaitant visus privalomus mokesčius ir kitas </w:t>
      </w:r>
      <w:r w:rsidR="00F40AE4" w:rsidRPr="00A71433">
        <w:rPr>
          <w:bCs/>
          <w:color w:val="000000"/>
          <w:szCs w:val="24"/>
        </w:rPr>
        <w:t>R</w:t>
      </w:r>
      <w:r w:rsidRPr="00A71433">
        <w:rPr>
          <w:bCs/>
          <w:color w:val="000000"/>
          <w:szCs w:val="24"/>
        </w:rPr>
        <w:t>angovo patiriamas su Sutarties vykdymu susijusias išlaidas</w:t>
      </w:r>
      <w:r w:rsidR="00F40AE4" w:rsidRPr="00A71433">
        <w:rPr>
          <w:bCs/>
          <w:color w:val="000000"/>
          <w:szCs w:val="24"/>
        </w:rPr>
        <w:t xml:space="preserve">, kurias </w:t>
      </w:r>
      <w:r w:rsidRPr="00A71433">
        <w:rPr>
          <w:color w:val="000000"/>
          <w:szCs w:val="24"/>
          <w:lang w:eastAsia="en-US"/>
        </w:rPr>
        <w:t>Rangovas, rengdamas pasiūlymą, numatė ir įsivertino</w:t>
      </w:r>
      <w:r w:rsidR="00F40AE4" w:rsidRPr="00A71433">
        <w:rPr>
          <w:color w:val="000000"/>
          <w:szCs w:val="24"/>
          <w:lang w:eastAsia="en-US"/>
        </w:rPr>
        <w:t xml:space="preserve">, </w:t>
      </w:r>
      <w:r w:rsidRPr="00A71433">
        <w:rPr>
          <w:color w:val="000000"/>
          <w:szCs w:val="24"/>
          <w:lang w:eastAsia="en-US"/>
        </w:rPr>
        <w:t xml:space="preserve">bei </w:t>
      </w:r>
      <w:r w:rsidR="00F40AE4" w:rsidRPr="00A71433">
        <w:rPr>
          <w:color w:val="000000"/>
          <w:szCs w:val="24"/>
          <w:lang w:eastAsia="en-US"/>
        </w:rPr>
        <w:t xml:space="preserve">prisiėmė </w:t>
      </w:r>
      <w:r w:rsidRPr="00A71433">
        <w:rPr>
          <w:color w:val="000000"/>
          <w:szCs w:val="24"/>
          <w:lang w:eastAsia="en-US"/>
        </w:rPr>
        <w:t>galimą riziką dėl šių išlaidų dydžio pagal Užsakovo pirkimo dokumentuose pateiktą informaciją apie perkamus Darbus.</w:t>
      </w:r>
    </w:p>
    <w:p w14:paraId="45216EB8" w14:textId="77777777"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rPr>
        <w:t xml:space="preserve">Į bendrą Sutarties kainą įtrauktas visas už Darbų atlikimą numatytas užmokestis ir Rangovas neturi teisės reikalauti padengti jokių išlaidų, viršijančių Darbų kainą, nurodytą 3.2 </w:t>
      </w:r>
      <w:r w:rsidR="0096223C" w:rsidRPr="00A71433">
        <w:rPr>
          <w:color w:val="000000"/>
          <w:szCs w:val="24"/>
        </w:rPr>
        <w:t>papunktyje.</w:t>
      </w:r>
    </w:p>
    <w:p w14:paraId="2EA16A8D" w14:textId="77777777" w:rsidR="00BE396E" w:rsidRPr="00A71433" w:rsidRDefault="00BE396E" w:rsidP="001C25AC">
      <w:pPr>
        <w:numPr>
          <w:ilvl w:val="1"/>
          <w:numId w:val="3"/>
        </w:numPr>
        <w:tabs>
          <w:tab w:val="left" w:pos="567"/>
          <w:tab w:val="left" w:pos="1134"/>
        </w:tabs>
        <w:ind w:left="0" w:firstLine="737"/>
        <w:jc w:val="both"/>
        <w:rPr>
          <w:color w:val="000000"/>
          <w:szCs w:val="24"/>
          <w:lang w:eastAsia="en-US"/>
        </w:rPr>
      </w:pPr>
      <w:r w:rsidRPr="00A71433">
        <w:rPr>
          <w:color w:val="000000"/>
          <w:szCs w:val="24"/>
          <w:lang w:eastAsia="en-US"/>
        </w:rPr>
        <w:t xml:space="preserve">Į </w:t>
      </w:r>
      <w:r w:rsidRPr="00A71433">
        <w:rPr>
          <w:color w:val="000000"/>
          <w:szCs w:val="24"/>
        </w:rPr>
        <w:t xml:space="preserve">bendrą </w:t>
      </w:r>
      <w:r w:rsidRPr="00A71433">
        <w:rPr>
          <w:color w:val="000000"/>
          <w:szCs w:val="24"/>
          <w:lang w:eastAsia="en-US"/>
        </w:rPr>
        <w:t xml:space="preserve">Sutarties kainą yra įskaičiuota visų Darbų kaina, visos Rangovo patiriamos išlaidos ir mokesčiai </w:t>
      </w:r>
      <w:r w:rsidRPr="00A71433">
        <w:rPr>
          <w:color w:val="000000"/>
          <w:szCs w:val="24"/>
        </w:rPr>
        <w:t>darbo jėgos, mechanizmų, medžiagų kaina, mokesčiai, draudimo, transportavimo ir visos kitos, Rangovui priklausančios pagal Lietuvos Respublikos įstatymus ir kitus teisės aktus bei šią Sutartį, išlaidos</w:t>
      </w:r>
      <w:r w:rsidR="00190384" w:rsidRPr="00A71433">
        <w:rPr>
          <w:color w:val="000000"/>
          <w:szCs w:val="24"/>
        </w:rPr>
        <w:t xml:space="preserve">. </w:t>
      </w:r>
      <w:r w:rsidRPr="00A71433">
        <w:rPr>
          <w:color w:val="000000"/>
          <w:szCs w:val="24"/>
          <w:lang w:eastAsia="en-US"/>
        </w:rPr>
        <w:t>Jokios papildomos Rangovo išlaidos nebus apmokamos ar kompensuojamos.</w:t>
      </w:r>
      <w:r w:rsidR="00A71433">
        <w:rPr>
          <w:color w:val="000000"/>
          <w:szCs w:val="24"/>
          <w:lang w:eastAsia="en-US"/>
        </w:rPr>
        <w:t xml:space="preserve"> </w:t>
      </w:r>
    </w:p>
    <w:p w14:paraId="018177AC" w14:textId="2533602D" w:rsidR="00BE396E" w:rsidRPr="00A71433" w:rsidRDefault="00BE396E" w:rsidP="001C25AC">
      <w:pPr>
        <w:pStyle w:val="Antrat2"/>
        <w:keepLines/>
        <w:widowControl w:val="0"/>
        <w:numPr>
          <w:ilvl w:val="1"/>
          <w:numId w:val="3"/>
        </w:numPr>
        <w:pBdr>
          <w:top w:val="nil"/>
          <w:left w:val="nil"/>
          <w:bottom w:val="nil"/>
          <w:right w:val="nil"/>
          <w:between w:val="nil"/>
        </w:pBdr>
        <w:tabs>
          <w:tab w:val="left" w:pos="1418"/>
        </w:tabs>
        <w:ind w:left="0" w:firstLine="737"/>
        <w:rPr>
          <w:b/>
          <w:bCs/>
          <w:sz w:val="24"/>
          <w:szCs w:val="24"/>
        </w:rPr>
      </w:pPr>
      <w:bookmarkStart w:id="0" w:name="_Ref88646839"/>
      <w:bookmarkStart w:id="1" w:name="_Toc93858014"/>
      <w:r w:rsidRPr="00A71433">
        <w:rPr>
          <w:bCs/>
          <w:sz w:val="24"/>
          <w:szCs w:val="24"/>
        </w:rPr>
        <w:t>Sutarties kain</w:t>
      </w:r>
      <w:r w:rsidR="00C9336A">
        <w:rPr>
          <w:bCs/>
          <w:sz w:val="24"/>
          <w:szCs w:val="24"/>
        </w:rPr>
        <w:t xml:space="preserve">a </w:t>
      </w:r>
      <w:r w:rsidRPr="00A71433">
        <w:rPr>
          <w:bCs/>
          <w:sz w:val="24"/>
          <w:szCs w:val="24"/>
        </w:rPr>
        <w:t>perskaiči</w:t>
      </w:r>
      <w:r w:rsidR="00C9336A">
        <w:rPr>
          <w:bCs/>
          <w:sz w:val="24"/>
          <w:szCs w:val="24"/>
        </w:rPr>
        <w:t xml:space="preserve">uojama nebus. </w:t>
      </w:r>
      <w:bookmarkEnd w:id="0"/>
      <w:bookmarkEnd w:id="1"/>
    </w:p>
    <w:p w14:paraId="2BD9CA63" w14:textId="77777777" w:rsidR="00BE396E" w:rsidRPr="00A71433" w:rsidRDefault="00BE396E" w:rsidP="00A71433">
      <w:pPr>
        <w:numPr>
          <w:ilvl w:val="1"/>
          <w:numId w:val="11"/>
        </w:numPr>
        <w:ind w:left="0" w:firstLine="737"/>
        <w:jc w:val="both"/>
        <w:rPr>
          <w:color w:val="000000"/>
          <w:szCs w:val="24"/>
          <w:lang w:eastAsia="en-US"/>
        </w:rPr>
      </w:pPr>
      <w:r w:rsidRPr="00A71433">
        <w:rPr>
          <w:color w:val="000000"/>
          <w:szCs w:val="24"/>
          <w:lang w:eastAsia="en-US"/>
        </w:rPr>
        <w:t>Bendra Sutarties kaina apima ir tuos Darbus, kurie nors ir nėra tiesiogiai nustatyti Sutartyje (pirkimo dokumentuose), bet paaiškėtų, kad yra būtini Sutarčiai įvykdyti.</w:t>
      </w:r>
      <w:r w:rsidRPr="00A71433">
        <w:rPr>
          <w:i/>
          <w:iCs/>
          <w:color w:val="000000"/>
          <w:szCs w:val="24"/>
          <w:shd w:val="clear" w:color="auto" w:fill="FFFFFF"/>
          <w:lang w:eastAsia="en-US"/>
        </w:rPr>
        <w:t xml:space="preserve"> </w:t>
      </w:r>
    </w:p>
    <w:p w14:paraId="5D35F0AF" w14:textId="77777777" w:rsidR="00BE396E" w:rsidRPr="00A71433" w:rsidRDefault="00BE396E" w:rsidP="00A71433">
      <w:pPr>
        <w:numPr>
          <w:ilvl w:val="1"/>
          <w:numId w:val="11"/>
        </w:numPr>
        <w:tabs>
          <w:tab w:val="left" w:pos="567"/>
        </w:tabs>
        <w:ind w:left="0" w:firstLine="737"/>
        <w:jc w:val="both"/>
        <w:rPr>
          <w:color w:val="000000"/>
          <w:szCs w:val="24"/>
          <w:lang w:eastAsia="en-US"/>
        </w:rPr>
      </w:pPr>
      <w:r w:rsidRPr="00A71433">
        <w:rPr>
          <w:color w:val="000000"/>
          <w:szCs w:val="24"/>
        </w:rPr>
        <w:t>Techniniame darbo projekte ir Techninėje specifikacijoje (Sutarties 1 priedas</w:t>
      </w:r>
      <w:r w:rsidRPr="00A71433">
        <w:rPr>
          <w:color w:val="000000"/>
          <w:szCs w:val="24"/>
          <w:lang w:eastAsia="en-US"/>
        </w:rPr>
        <w:t>) nurodyti kiekiai bei apimtys neturi būti laikomi faktiniu ir tiksliu Darbų, kuriuos Rangovui reikia atlikti, kiekiu.</w:t>
      </w:r>
    </w:p>
    <w:p w14:paraId="795F56AB"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Jei Rangovo įvykdytų Darbų faktinis kiekis skiriasi nuo nurodyto perkamo kiekio (nurodyto statinio projekto kiekių žiniaraštyje ar kitame dokumente) iki 10 proc. (pinigine verte), skaičiuojant nuo pradinės Sutarties vertės, bus laikoma, kad šie didesni ar mažesni Darbų kiekiai buvo įskaičiuoti į mokėtiną pagal Sutartį kainą, t. y. nepriklausomai nuo faktinio atliktų Darbų kiekio Sutarties kaina negali būti keičiama. Iki 10 proc. (pinigine verte) didesni atliktų Darbų kiekiai nelaikomi papildomais Darbais, o mažesni – atsisakomais Darbais. </w:t>
      </w:r>
    </w:p>
    <w:p w14:paraId="598CC9F1"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visą pirkimo dokumentuose ir Sutartyje numatytą pirkimo objektą sumoka Rangovo pasiūlyme nurodytą kainą, jeigu faktinis ir pirkimo dokumentuose bei Sutartyje Užsakovo nurodytų Darbų kiekis (skaičiuojant pinigine verte) nesiskiria daugiau kaip 10 procentų, skaičiuojant nuo pradinės Sutarties vertės. Iki 10 procentų, skaičiuojant nuo Pradinės sutarties vertės, Darbų faktinių kiekių (skaičiuojant pinigine verte) neatitikimas orientaciniams (projektiniams) kiekiams, kurie nurodyti pirkimo dokumentuose – priskiriamas Rangovo atsakomybei ir rizikai.</w:t>
      </w:r>
    </w:p>
    <w:p w14:paraId="092C0B14"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Jei Darbų faktinis kiekis skiriasi nuo orientacinių (projektinių) kiekių daugiau kaip 10 procentų (skaičiuojant pinigine verte), skaičiuojant nuo Pradinės sutarties vertės, bendra Sutarties kaina keičiama dėl visų Darbų kiekių, viršijančių 10 procentų skirtumo ribą, atliekant Sutarties keitimą nustatyta tvarka ir taikant kiekių (apimčių) keitimo sąlygas, nurodytas Kainodaros taisyklių nustatymo metodikos III skyriuje, patvirtintos 2017-06-28 Viešųjų pirkimų tarnybos direktoriaus įsakymu Nr. 1S-95 (su vėlesniais papildymais ir pakeitimais). Tokių darbų kiekių vertės nustatymo, teikimo ir tvirtinimo procedūra atliekama analogiškai kaip pagal pakeitimų procedūrą, nurodytą Sutarties 9 skyriuje „Darbų keitimas, atsisakymas ir papildomi darbai“.</w:t>
      </w:r>
    </w:p>
    <w:p w14:paraId="79B1C0A6"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faktiškai laiku ir kokybiškai atliktus Darbus</w:t>
      </w:r>
      <w:r w:rsidR="00A71433">
        <w:rPr>
          <w:color w:val="000000"/>
          <w:szCs w:val="24"/>
          <w:lang w:eastAsia="en-US"/>
        </w:rPr>
        <w:t xml:space="preserve"> </w:t>
      </w:r>
      <w:r w:rsidRPr="00A71433">
        <w:rPr>
          <w:color w:val="000000"/>
          <w:szCs w:val="24"/>
          <w:lang w:eastAsia="en-US"/>
        </w:rPr>
        <w:t xml:space="preserve">su Rangovu atsiskaito ne vėliau kaip per </w:t>
      </w:r>
      <w:r w:rsidRPr="00A71433">
        <w:rPr>
          <w:b/>
          <w:color w:val="000000"/>
          <w:szCs w:val="24"/>
          <w:lang w:eastAsia="en-US"/>
        </w:rPr>
        <w:t xml:space="preserve">30 (trisdešimt) kalendorinių dienų </w:t>
      </w:r>
      <w:r w:rsidRPr="00A71433">
        <w:rPr>
          <w:color w:val="000000"/>
          <w:szCs w:val="24"/>
          <w:lang w:eastAsia="en-US"/>
        </w:rPr>
        <w:t>nuo sąskaitos faktūros gavimo dienos. Sąskaita faktūra Užsakovui pateikiama po to, kai Šalys pasirašo Darbų perdavimo – priėmimo aktą.</w:t>
      </w:r>
    </w:p>
    <w:p w14:paraId="33389DF6"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 xml:space="preserve">Darbų perdavimas ir priėmimas įforminamas Darbų perdavimo – priėmimo aktu, kuris pasirašomas Rangovo ir Užsakovo įgaliotų atstovų. Detali Darbų perdavimo – priėmimo tvarka aprašyta šios Sutarties 4 skyriuje. </w:t>
      </w:r>
    </w:p>
    <w:p w14:paraId="1E10B15F" w14:textId="54AD9E7A"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lastRenderedPageBreak/>
        <w:t>Sąskaita faktūra pagal šią Sutartį turi būti teikiama naudojantis informacinės sistemos „</w:t>
      </w:r>
      <w:r w:rsidR="00C9336A">
        <w:rPr>
          <w:color w:val="000000"/>
          <w:szCs w:val="24"/>
          <w:lang w:eastAsia="en-US"/>
        </w:rPr>
        <w:t xml:space="preserve">SABIS“ </w:t>
      </w:r>
      <w:r w:rsidRPr="00A71433">
        <w:rPr>
          <w:color w:val="000000"/>
          <w:szCs w:val="24"/>
          <w:lang w:eastAsia="en-US"/>
        </w:rPr>
        <w:t>priemonėmis. Esant elektroninės paslaugos „</w:t>
      </w:r>
      <w:r w:rsidR="00C9336A">
        <w:rPr>
          <w:color w:val="000000"/>
          <w:szCs w:val="24"/>
          <w:lang w:eastAsia="en-US"/>
        </w:rPr>
        <w:t>SABIS</w:t>
      </w:r>
      <w:r w:rsidRPr="00A71433">
        <w:rPr>
          <w:color w:val="000000"/>
          <w:szCs w:val="24"/>
          <w:lang w:eastAsia="en-US"/>
        </w:rPr>
        <w:t>“ sutrikimams, Rangovas sąskaitą faktūrą teikia Užsakovui kitu su Užsakovu suderintu būdu.</w:t>
      </w:r>
    </w:p>
    <w:p w14:paraId="01715C89"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Sąskaita faktūra turi būti pateikiama ne anksčiau nei abiejų Šalių suderintas ir pasirašytas perdavimo – priėmimo aktas be trūkumų/pastabų (t. y. kai pašalinti visi trūkumai ar pastabos, nurodytos ankstesniuose perdavimo – priėmimo aktuose, jei tokių buvo).</w:t>
      </w:r>
      <w:r w:rsidR="00A71433">
        <w:rPr>
          <w:color w:val="000000"/>
          <w:szCs w:val="24"/>
          <w:lang w:eastAsia="en-US"/>
        </w:rPr>
        <w:t xml:space="preserve"> </w:t>
      </w:r>
    </w:p>
    <w:p w14:paraId="74F7B122" w14:textId="77777777" w:rsidR="00BE396E" w:rsidRPr="00A71433" w:rsidRDefault="00BE396E" w:rsidP="00A71433">
      <w:pPr>
        <w:numPr>
          <w:ilvl w:val="1"/>
          <w:numId w:val="11"/>
        </w:numPr>
        <w:tabs>
          <w:tab w:val="left" w:pos="567"/>
          <w:tab w:val="left" w:pos="993"/>
        </w:tabs>
        <w:ind w:left="0" w:firstLine="737"/>
        <w:jc w:val="both"/>
        <w:rPr>
          <w:color w:val="000000"/>
          <w:szCs w:val="24"/>
          <w:lang w:eastAsia="en-US"/>
        </w:rPr>
      </w:pPr>
      <w:r w:rsidRPr="00A71433">
        <w:rPr>
          <w:color w:val="000000"/>
          <w:szCs w:val="24"/>
          <w:lang w:eastAsia="en-US"/>
        </w:rPr>
        <w:t>Užsakovas už atliktus Darbus su Rangovu atsiskaito mokėjimo pavedimu į Rangovo nurodytą banko sąskaitą.</w:t>
      </w:r>
    </w:p>
    <w:p w14:paraId="5D535C7D" w14:textId="77777777" w:rsidR="00BE396E" w:rsidRPr="00A71433" w:rsidRDefault="00BE396E" w:rsidP="00A71433">
      <w:pPr>
        <w:ind w:firstLine="737"/>
        <w:jc w:val="both"/>
        <w:rPr>
          <w:color w:val="000000"/>
          <w:szCs w:val="24"/>
        </w:rPr>
      </w:pPr>
    </w:p>
    <w:p w14:paraId="62100572" w14:textId="3FA553AC" w:rsidR="00BE396E" w:rsidRPr="00A71433" w:rsidRDefault="002E0B65" w:rsidP="002F5C5A">
      <w:pPr>
        <w:numPr>
          <w:ilvl w:val="0"/>
          <w:numId w:val="11"/>
        </w:numPr>
        <w:spacing w:after="120"/>
        <w:ind w:left="0" w:firstLine="567"/>
        <w:jc w:val="center"/>
        <w:rPr>
          <w:b/>
          <w:color w:val="000000"/>
          <w:szCs w:val="24"/>
        </w:rPr>
      </w:pPr>
      <w:r>
        <w:rPr>
          <w:b/>
          <w:color w:val="000000"/>
          <w:szCs w:val="24"/>
        </w:rPr>
        <w:t>DARBŲ</w:t>
      </w:r>
      <w:r w:rsidR="00BE396E" w:rsidRPr="00A71433">
        <w:rPr>
          <w:b/>
          <w:color w:val="000000"/>
          <w:szCs w:val="24"/>
        </w:rPr>
        <w:t xml:space="preserve"> PERDAVIMO IR PRIĖMIMO TVARKA</w:t>
      </w:r>
    </w:p>
    <w:p w14:paraId="1BADBEAF" w14:textId="77777777" w:rsidR="00BE396E" w:rsidRPr="00A71433" w:rsidRDefault="00BE396E" w:rsidP="00A71433">
      <w:pPr>
        <w:ind w:firstLine="737"/>
        <w:jc w:val="both"/>
        <w:rPr>
          <w:b/>
          <w:color w:val="000000"/>
          <w:szCs w:val="24"/>
        </w:rPr>
      </w:pPr>
      <w:r w:rsidRPr="00A71433">
        <w:rPr>
          <w:color w:val="000000"/>
          <w:szCs w:val="24"/>
        </w:rPr>
        <w:t>4.1.</w:t>
      </w:r>
      <w:r w:rsidR="00A71433">
        <w:rPr>
          <w:color w:val="000000"/>
          <w:szCs w:val="24"/>
        </w:rPr>
        <w:t xml:space="preserve"> </w:t>
      </w:r>
      <w:r w:rsidRPr="00A71433">
        <w:rPr>
          <w:color w:val="000000"/>
          <w:szCs w:val="24"/>
        </w:rPr>
        <w:t>Darbų rezultatas turi atitikti Lietuvoje galiojančių teisės aktų reikalavimus ir šios Sutarties keliamus reikalavimus.</w:t>
      </w:r>
    </w:p>
    <w:p w14:paraId="7378F200" w14:textId="77777777" w:rsidR="00BE396E" w:rsidRPr="00A71433" w:rsidRDefault="00BE396E" w:rsidP="00A71433">
      <w:pPr>
        <w:tabs>
          <w:tab w:val="left" w:pos="567"/>
        </w:tabs>
        <w:ind w:firstLine="737"/>
        <w:jc w:val="both"/>
        <w:rPr>
          <w:color w:val="000000"/>
          <w:szCs w:val="24"/>
        </w:rPr>
      </w:pPr>
      <w:r w:rsidRPr="00A71433">
        <w:rPr>
          <w:color w:val="000000"/>
          <w:szCs w:val="24"/>
        </w:rPr>
        <w:t>4.2.</w:t>
      </w:r>
      <w:r w:rsidR="00A71433">
        <w:rPr>
          <w:color w:val="000000"/>
          <w:szCs w:val="24"/>
        </w:rPr>
        <w:t xml:space="preserve"> </w:t>
      </w:r>
      <w:r w:rsidRPr="00A71433">
        <w:rPr>
          <w:color w:val="000000"/>
          <w:szCs w:val="24"/>
        </w:rPr>
        <w:t>Rangovui mokėtinos tarpinės sumos apskaičiuojamos pagal faktinį atliktų Darbų kiekį. Užsakovas, gavęs Atliktų darbų aktą ir Pažymą apie atliktų darbų vertę, per 10 darbo dienų</w:t>
      </w:r>
      <w:r w:rsidR="00A71433">
        <w:rPr>
          <w:color w:val="000000"/>
          <w:szCs w:val="24"/>
        </w:rPr>
        <w:t xml:space="preserve"> </w:t>
      </w:r>
      <w:r w:rsidRPr="00A71433">
        <w:rPr>
          <w:color w:val="000000"/>
          <w:szCs w:val="24"/>
        </w:rPr>
        <w:t>privalo patvirtinti šiame punkte minimus dokumentus, išskyrus atvejus, jeigu:</w:t>
      </w:r>
    </w:p>
    <w:p w14:paraId="01E8CD36" w14:textId="77777777" w:rsidR="00BE396E" w:rsidRPr="00A71433" w:rsidRDefault="00BE396E" w:rsidP="00A71433">
      <w:pPr>
        <w:numPr>
          <w:ilvl w:val="2"/>
          <w:numId w:val="7"/>
        </w:numPr>
        <w:tabs>
          <w:tab w:val="left" w:pos="284"/>
        </w:tabs>
        <w:ind w:left="0" w:firstLine="737"/>
        <w:jc w:val="both"/>
        <w:rPr>
          <w:color w:val="000000"/>
          <w:szCs w:val="24"/>
        </w:rPr>
      </w:pPr>
      <w:r w:rsidRPr="00A71433">
        <w:rPr>
          <w:color w:val="000000"/>
          <w:szCs w:val="24"/>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5B15309C" w14:textId="77777777" w:rsidR="00BE396E" w:rsidRPr="00A71433" w:rsidRDefault="00BE396E" w:rsidP="00A71433">
      <w:pPr>
        <w:numPr>
          <w:ilvl w:val="2"/>
          <w:numId w:val="7"/>
        </w:numPr>
        <w:ind w:left="0" w:firstLine="737"/>
        <w:jc w:val="both"/>
        <w:rPr>
          <w:color w:val="000000"/>
          <w:szCs w:val="24"/>
        </w:rPr>
      </w:pPr>
      <w:r w:rsidRPr="00A71433">
        <w:rPr>
          <w:color w:val="000000"/>
          <w:szCs w:val="24"/>
        </w:rPr>
        <w:t>Rangovas pagal Sutartį neatliko arba neatlieka kokio nors Darbo arba įsipareigojimo, apie kurį jam</w:t>
      </w:r>
      <w:r w:rsidR="00A71433">
        <w:rPr>
          <w:color w:val="000000"/>
          <w:szCs w:val="24"/>
        </w:rPr>
        <w:t xml:space="preserve"> </w:t>
      </w:r>
      <w:r w:rsidRPr="00A71433">
        <w:rPr>
          <w:color w:val="000000"/>
          <w:szCs w:val="24"/>
        </w:rPr>
        <w:t xml:space="preserve">atitinkamai buvo pranešęs Užsakovas. Tokiu atveju Užsakovas gali reikalauti Rangovo pateikti pakoreguotus mokėjimo dokumentus, atitinkamai sumažinant tarpinio mokėjimo sumą to Darbo arba įsipareigojimo verte. </w:t>
      </w:r>
    </w:p>
    <w:p w14:paraId="56F6C004" w14:textId="77777777" w:rsidR="00BE396E" w:rsidRPr="00A71433" w:rsidRDefault="00BE396E" w:rsidP="00A71433">
      <w:pPr>
        <w:numPr>
          <w:ilvl w:val="1"/>
          <w:numId w:val="7"/>
        </w:numPr>
        <w:ind w:left="0" w:firstLine="737"/>
        <w:jc w:val="both"/>
        <w:rPr>
          <w:color w:val="000000"/>
          <w:szCs w:val="24"/>
        </w:rPr>
      </w:pPr>
      <w:r w:rsidRPr="00A71433">
        <w:rPr>
          <w:color w:val="000000"/>
          <w:szCs w:val="24"/>
        </w:rPr>
        <w:t xml:space="preserve">Jeigu Užsakovas per </w:t>
      </w:r>
      <w:r w:rsidRPr="00A71433">
        <w:rPr>
          <w:b/>
          <w:color w:val="000000"/>
          <w:szCs w:val="24"/>
        </w:rPr>
        <w:t>4.2</w:t>
      </w:r>
      <w:r w:rsidR="007805A1" w:rsidRPr="00A71433">
        <w:rPr>
          <w:b/>
          <w:color w:val="000000"/>
          <w:szCs w:val="24"/>
        </w:rPr>
        <w:t xml:space="preserve"> </w:t>
      </w:r>
      <w:r w:rsidRPr="00A71433">
        <w:rPr>
          <w:color w:val="000000"/>
          <w:szCs w:val="24"/>
        </w:rPr>
        <w:t>p</w:t>
      </w:r>
      <w:r w:rsidR="00C72B7F" w:rsidRPr="00A71433">
        <w:rPr>
          <w:color w:val="000000"/>
          <w:szCs w:val="24"/>
        </w:rPr>
        <w:t>apunktyje</w:t>
      </w:r>
      <w:r w:rsidRPr="00A71433">
        <w:rPr>
          <w:color w:val="000000"/>
          <w:szCs w:val="24"/>
        </w:rPr>
        <w:t xml:space="preserve"> nustatytą terminą, Rangovo pateiktų mokėjimo dokumentų nepatvirtina ir nepateikia tai pagrindžiančių priežasčių, turi būti laikoma, kad Rangovo prašoma apmokėti suma yra teisinga.</w:t>
      </w:r>
    </w:p>
    <w:p w14:paraId="53314726" w14:textId="77777777" w:rsidR="00BE396E" w:rsidRPr="00A71433" w:rsidRDefault="00A71433" w:rsidP="00A71433">
      <w:pPr>
        <w:numPr>
          <w:ilvl w:val="1"/>
          <w:numId w:val="7"/>
        </w:numPr>
        <w:tabs>
          <w:tab w:val="left" w:pos="142"/>
          <w:tab w:val="left" w:pos="426"/>
        </w:tabs>
        <w:ind w:left="0" w:firstLine="737"/>
        <w:jc w:val="both"/>
        <w:rPr>
          <w:color w:val="000000"/>
          <w:szCs w:val="24"/>
        </w:rPr>
      </w:pPr>
      <w:r>
        <w:rPr>
          <w:color w:val="000000"/>
          <w:szCs w:val="24"/>
        </w:rPr>
        <w:t xml:space="preserve"> </w:t>
      </w:r>
      <w:r w:rsidR="00BE396E" w:rsidRPr="00A71433">
        <w:rPr>
          <w:color w:val="000000"/>
          <w:szCs w:val="24"/>
        </w:rPr>
        <w:t xml:space="preserve">Jeigu Užsakovas Darbų </w:t>
      </w:r>
      <w:r w:rsidR="00BE396E" w:rsidRPr="00A71433">
        <w:rPr>
          <w:color w:val="000000"/>
          <w:szCs w:val="24"/>
          <w:lang w:eastAsia="en-US"/>
        </w:rPr>
        <w:t xml:space="preserve">perdavimo – priėmimo </w:t>
      </w:r>
      <w:r w:rsidR="00BE396E" w:rsidRPr="00A71433">
        <w:rPr>
          <w:color w:val="000000"/>
          <w:szCs w:val="24"/>
        </w:rPr>
        <w:t xml:space="preserve">metu turi pastabų dėl atliktų Darbų kiekio ir/arba kokybės ir/arba nustatomi atliktų darbų kokybės trūkumai ir/arba neatitikimai techniniam darbo projektui, melioracijos techninių reglamentų reikalavimams, visi neatitikimai/trūkumai nurodomi raštu ir grąžinami kartu su nepasirašytu Darbų </w:t>
      </w:r>
      <w:r w:rsidR="00BE396E" w:rsidRPr="00A71433">
        <w:rPr>
          <w:color w:val="000000"/>
          <w:szCs w:val="24"/>
          <w:lang w:eastAsia="en-US"/>
        </w:rPr>
        <w:t xml:space="preserve">perdavimo – priėmimo </w:t>
      </w:r>
      <w:r w:rsidR="00BE396E" w:rsidRPr="00A71433">
        <w:rPr>
          <w:color w:val="000000"/>
          <w:szCs w:val="24"/>
        </w:rPr>
        <w:t>aktu.</w:t>
      </w:r>
    </w:p>
    <w:p w14:paraId="248353A6" w14:textId="77777777" w:rsidR="00BE396E" w:rsidRPr="00A71433" w:rsidRDefault="00BE396E" w:rsidP="00A71433">
      <w:pPr>
        <w:numPr>
          <w:ilvl w:val="1"/>
          <w:numId w:val="7"/>
        </w:numPr>
        <w:tabs>
          <w:tab w:val="left" w:pos="142"/>
        </w:tabs>
        <w:ind w:left="0" w:firstLine="737"/>
        <w:jc w:val="both"/>
        <w:rPr>
          <w:color w:val="000000"/>
          <w:szCs w:val="24"/>
        </w:rPr>
      </w:pPr>
      <w:r w:rsidRPr="00A71433">
        <w:rPr>
          <w:color w:val="000000"/>
          <w:szCs w:val="24"/>
        </w:rPr>
        <w:t>Užsakovas, atsižvelgdamas į trūkumų pobūdį, kiekį bei sudėtingumą, nurodo Rangovui protingą terminą Darbų neatitikimams/trūkumams pašalinti, kuris skaičiuojamas nuo raštiškų pastabų pateikimo Rangovui dienos. Rangovui, per Užsakovo nurodytą protingą terminą, pašalinus Darbų trūkumus/neatitikimus Šalys pasirašo Darbų</w:t>
      </w:r>
      <w:r w:rsidR="00A71433">
        <w:rPr>
          <w:color w:val="000000"/>
          <w:szCs w:val="24"/>
        </w:rPr>
        <w:t xml:space="preserve"> </w:t>
      </w:r>
      <w:r w:rsidRPr="00A71433">
        <w:rPr>
          <w:color w:val="000000"/>
          <w:szCs w:val="24"/>
          <w:lang w:eastAsia="en-US"/>
        </w:rPr>
        <w:t xml:space="preserve">perdavimo – priėmimo </w:t>
      </w:r>
      <w:r w:rsidRPr="00A71433">
        <w:rPr>
          <w:color w:val="000000"/>
          <w:szCs w:val="24"/>
        </w:rPr>
        <w:t>aktą.</w:t>
      </w:r>
    </w:p>
    <w:p w14:paraId="5D2CCEC9" w14:textId="77777777" w:rsidR="00BE396E" w:rsidRPr="00A71433" w:rsidRDefault="00BE396E" w:rsidP="00A71433">
      <w:pPr>
        <w:ind w:firstLine="737"/>
        <w:jc w:val="both"/>
        <w:rPr>
          <w:color w:val="000000"/>
          <w:szCs w:val="24"/>
        </w:rPr>
      </w:pPr>
      <w:r w:rsidRPr="00A71433">
        <w:rPr>
          <w:color w:val="000000"/>
          <w:szCs w:val="24"/>
        </w:rPr>
        <w:t>4.6.</w:t>
      </w:r>
      <w:r w:rsidR="00A71433">
        <w:rPr>
          <w:color w:val="000000"/>
          <w:szCs w:val="24"/>
        </w:rPr>
        <w:t xml:space="preserve"> </w:t>
      </w:r>
      <w:r w:rsidRPr="00A71433">
        <w:rPr>
          <w:b/>
          <w:color w:val="000000"/>
          <w:szCs w:val="24"/>
        </w:rPr>
        <w:t>Galutiniam</w:t>
      </w:r>
      <w:r w:rsidRPr="00A71433">
        <w:rPr>
          <w:color w:val="000000"/>
          <w:szCs w:val="24"/>
        </w:rPr>
        <w:t xml:space="preserve"> mokėjimui už atliktus Darbus gauti, Rangovas gali pateikti mokėjimo dokumentus tik tada, kai Rangovas perduoda visus statybos užbaigimo ir su tuo susijusius dokumentus, ištaiso visus defektus ir nebaigtus Darbus ir Šalys pasirašo Darbų pripažinimo tinkamais naudoti aktą: </w:t>
      </w:r>
    </w:p>
    <w:p w14:paraId="1B05D9CD" w14:textId="77777777" w:rsidR="00BE396E" w:rsidRPr="00A71433" w:rsidRDefault="00BE396E" w:rsidP="00A71433">
      <w:pPr>
        <w:numPr>
          <w:ilvl w:val="2"/>
          <w:numId w:val="8"/>
        </w:numPr>
        <w:ind w:left="0" w:firstLine="737"/>
        <w:jc w:val="both"/>
        <w:rPr>
          <w:b/>
          <w:color w:val="000000"/>
          <w:szCs w:val="24"/>
        </w:rPr>
      </w:pPr>
      <w:r w:rsidRPr="00A71433">
        <w:rPr>
          <w:color w:val="000000"/>
          <w:szCs w:val="24"/>
        </w:rPr>
        <w:t xml:space="preserve">Galutinis Darbų rezultatas priimamas ir priėmimo dokumentai įforminami, </w:t>
      </w:r>
      <w:r w:rsidRPr="00A71433">
        <w:rPr>
          <w:noProof/>
          <w:color w:val="000000"/>
          <w:szCs w:val="24"/>
        </w:rPr>
        <w:t>vadovaujantis Lietuvos Respublikos</w:t>
      </w:r>
      <w:r w:rsidR="00A71433">
        <w:rPr>
          <w:noProof/>
          <w:color w:val="000000"/>
          <w:szCs w:val="24"/>
        </w:rPr>
        <w:t xml:space="preserve"> </w:t>
      </w:r>
      <w:r w:rsidRPr="00A71433">
        <w:rPr>
          <w:noProof/>
          <w:color w:val="000000"/>
          <w:szCs w:val="24"/>
        </w:rPr>
        <w:t>žemės ūkio ministro 2006 m. sausio 31 d. įsakymo Nr. 3D–35 „Dėl melioracijos techninio reglamento MTR1.11.01:2006 „Melioracijos statinių pripažinimo tinkamais naudoti tvarka“ patvirtinimo“ reikalavimais</w:t>
      </w:r>
      <w:r w:rsidRPr="00A71433">
        <w:rPr>
          <w:color w:val="000000"/>
          <w:szCs w:val="24"/>
        </w:rPr>
        <w:t xml:space="preserve"> bei šios Sutarties sąlygomis:</w:t>
      </w:r>
    </w:p>
    <w:p w14:paraId="4A814CB6" w14:textId="77777777" w:rsidR="00BE396E" w:rsidRPr="00A71433" w:rsidRDefault="00BE396E" w:rsidP="00A71433">
      <w:pPr>
        <w:ind w:firstLine="737"/>
        <w:jc w:val="both"/>
        <w:rPr>
          <w:color w:val="000000"/>
          <w:szCs w:val="24"/>
        </w:rPr>
      </w:pPr>
      <w:r w:rsidRPr="00A71433">
        <w:rPr>
          <w:bCs/>
          <w:color w:val="000000"/>
          <w:szCs w:val="24"/>
        </w:rPr>
        <w:t xml:space="preserve">4.6.1.1. </w:t>
      </w:r>
      <w:r w:rsidRPr="00A71433">
        <w:rPr>
          <w:color w:val="000000"/>
          <w:szCs w:val="24"/>
        </w:rPr>
        <w:t>Rangovas, ne vėliau kaip prieš 20 (dvidešimt) dienų iki Darbų rezultato perdavimo Užsakovui dienos, raštu informuoja Užsakovą apie Darbų užbaigimo datą ir pateikia Užsakovui atliktų Darbų dokumentaciją, susijusią su atliktų Darbų vykdymu (griovių niveliacijos ir techninės priežiūros žurnalus, medžiagų atitikties deklaracijas, Darbų įvykdymo išpildomąją dokumentaciją (kontrolinę geodezinę nuotrauką) ir kt.);</w:t>
      </w:r>
    </w:p>
    <w:p w14:paraId="5D68C7A5" w14:textId="77777777" w:rsidR="00BE396E" w:rsidRPr="00A71433" w:rsidRDefault="00BE396E" w:rsidP="00A71433">
      <w:pPr>
        <w:ind w:firstLine="737"/>
        <w:jc w:val="both"/>
        <w:rPr>
          <w:color w:val="000000"/>
          <w:szCs w:val="24"/>
        </w:rPr>
      </w:pPr>
      <w:r w:rsidRPr="00A71433">
        <w:rPr>
          <w:color w:val="000000"/>
          <w:szCs w:val="24"/>
        </w:rPr>
        <w:t>4.6.1.2. Rangovas iki Darbų pripažinimo tinkamais naudoti komisijos patikrinimo dienos privalo</w:t>
      </w:r>
      <w:r w:rsidR="00A71433">
        <w:rPr>
          <w:color w:val="000000"/>
          <w:szCs w:val="24"/>
        </w:rPr>
        <w:t xml:space="preserve"> </w:t>
      </w:r>
      <w:r w:rsidRPr="00A71433">
        <w:rPr>
          <w:color w:val="000000"/>
          <w:szCs w:val="24"/>
        </w:rPr>
        <w:t>ištaisyti nustatytus defektus bei pašalinti iš Statybvietės visų dar likusių Rangovo medžiagų perteklių, šiukšles, laikinuosius statinius.</w:t>
      </w:r>
    </w:p>
    <w:p w14:paraId="17BFE381" w14:textId="77777777" w:rsidR="00BE396E" w:rsidRDefault="00BE396E" w:rsidP="00A71433">
      <w:pPr>
        <w:tabs>
          <w:tab w:val="left" w:pos="993"/>
        </w:tabs>
        <w:ind w:firstLine="737"/>
        <w:jc w:val="both"/>
        <w:rPr>
          <w:color w:val="000000"/>
          <w:szCs w:val="24"/>
        </w:rPr>
      </w:pPr>
      <w:r w:rsidRPr="00A71433">
        <w:rPr>
          <w:color w:val="000000"/>
          <w:szCs w:val="24"/>
        </w:rPr>
        <w:t>4.6.1.3. Rangovas privalo sudaryti tinkamas darbo sąlygas Užsakovui, statybos techninės priežiūros vadovui ir Darbų pripažinimo tinkamais naudoti komisijai Darbams apžiūrėti.</w:t>
      </w:r>
    </w:p>
    <w:p w14:paraId="3787882E" w14:textId="77777777" w:rsidR="000B3E9B" w:rsidRDefault="000B3E9B" w:rsidP="00A71433">
      <w:pPr>
        <w:tabs>
          <w:tab w:val="left" w:pos="993"/>
        </w:tabs>
        <w:ind w:firstLine="737"/>
        <w:jc w:val="both"/>
        <w:rPr>
          <w:bCs/>
          <w:color w:val="000000"/>
          <w:szCs w:val="24"/>
        </w:rPr>
      </w:pPr>
      <w:r>
        <w:rPr>
          <w:color w:val="000000"/>
          <w:szCs w:val="24"/>
        </w:rPr>
        <w:lastRenderedPageBreak/>
        <w:t xml:space="preserve">4.7. </w:t>
      </w:r>
      <w:r w:rsidRPr="000B3E9B">
        <w:rPr>
          <w:bCs/>
          <w:color w:val="000000"/>
          <w:szCs w:val="24"/>
        </w:rPr>
        <w:t xml:space="preserve">Darbų </w:t>
      </w:r>
      <w:proofErr w:type="spellStart"/>
      <w:r w:rsidRPr="000B3E9B">
        <w:rPr>
          <w:bCs/>
          <w:color w:val="000000"/>
          <w:szCs w:val="24"/>
        </w:rPr>
        <w:t>aktavimas</w:t>
      </w:r>
      <w:proofErr w:type="spellEnd"/>
      <w:r w:rsidRPr="000B3E9B">
        <w:rPr>
          <w:bCs/>
          <w:color w:val="000000"/>
          <w:szCs w:val="24"/>
        </w:rPr>
        <w:t xml:space="preserve"> atliekamas pagal darbų atlikimo grafiką ir projektinius darbų kiekius; </w:t>
      </w:r>
      <w:proofErr w:type="spellStart"/>
      <w:r w:rsidRPr="000B3E9B">
        <w:rPr>
          <w:bCs/>
          <w:color w:val="000000"/>
          <w:szCs w:val="24"/>
        </w:rPr>
        <w:t>aktuoti</w:t>
      </w:r>
      <w:proofErr w:type="spellEnd"/>
      <w:r w:rsidRPr="000B3E9B">
        <w:rPr>
          <w:bCs/>
          <w:color w:val="000000"/>
          <w:szCs w:val="24"/>
        </w:rPr>
        <w:t xml:space="preserve"> galima tik visiškai užbaigtus vieno griovio remonto darbus (išvalyti grioviai, suremontuotos pralaidos, žiotys, apsėta išmesto ir paskleisto grunto juosta, žiotys, latakai ir t.t.) pagal projekte numatytus darbų kiekius. Su </w:t>
      </w:r>
      <w:proofErr w:type="spellStart"/>
      <w:r w:rsidRPr="000B3E9B">
        <w:rPr>
          <w:bCs/>
          <w:color w:val="000000"/>
          <w:szCs w:val="24"/>
        </w:rPr>
        <w:t>aktavimu</w:t>
      </w:r>
      <w:proofErr w:type="spellEnd"/>
      <w:r w:rsidRPr="000B3E9B">
        <w:rPr>
          <w:bCs/>
          <w:color w:val="000000"/>
          <w:szCs w:val="24"/>
        </w:rPr>
        <w:t xml:space="preserve"> pateikti medžiagų sertifikatus, techninės priežiūros žurnalą.</w:t>
      </w:r>
    </w:p>
    <w:p w14:paraId="65802F04" w14:textId="77777777" w:rsidR="001B3556" w:rsidRPr="00A71433" w:rsidRDefault="001B3556" w:rsidP="00A71433">
      <w:pPr>
        <w:tabs>
          <w:tab w:val="left" w:pos="993"/>
        </w:tabs>
        <w:ind w:firstLine="737"/>
        <w:jc w:val="both"/>
        <w:rPr>
          <w:bCs/>
          <w:color w:val="000000"/>
          <w:szCs w:val="24"/>
        </w:rPr>
      </w:pPr>
      <w:r>
        <w:rPr>
          <w:bCs/>
          <w:color w:val="000000"/>
          <w:szCs w:val="24"/>
        </w:rPr>
        <w:t xml:space="preserve">4.8. </w:t>
      </w:r>
      <w:r>
        <w:rPr>
          <w:bCs/>
          <w:color w:val="000000"/>
        </w:rPr>
        <w:t>Iki g</w:t>
      </w:r>
      <w:r w:rsidRPr="007C2EB1">
        <w:rPr>
          <w:bCs/>
          <w:color w:val="000000"/>
        </w:rPr>
        <w:t>alutini</w:t>
      </w:r>
      <w:r>
        <w:rPr>
          <w:bCs/>
          <w:color w:val="000000"/>
        </w:rPr>
        <w:t>o darbų pridavimo</w:t>
      </w:r>
      <w:r w:rsidRPr="007C2EB1">
        <w:rPr>
          <w:bCs/>
          <w:color w:val="000000"/>
        </w:rPr>
        <w:t xml:space="preserve"> pateikti užpildytą ir pasirašytą Statybos darbų žurnalą, medžiagų sertifikatus, atitinkančius techninio darbo projekto technines specifikacijas, užrašant vykdomo projekto pavadinimą, niveliacijos žurnalus, darbų kokybės patikrinimo aktus.</w:t>
      </w:r>
    </w:p>
    <w:p w14:paraId="01989249" w14:textId="77777777" w:rsidR="00BE396E" w:rsidRPr="00A71433" w:rsidRDefault="00BE396E" w:rsidP="00A71433">
      <w:pPr>
        <w:ind w:firstLine="737"/>
        <w:jc w:val="both"/>
        <w:rPr>
          <w:color w:val="000000"/>
          <w:szCs w:val="24"/>
        </w:rPr>
      </w:pPr>
    </w:p>
    <w:p w14:paraId="5530A83A" w14:textId="77777777" w:rsidR="00BE396E" w:rsidRPr="00A71433" w:rsidRDefault="00BE396E" w:rsidP="002F5C5A">
      <w:pPr>
        <w:numPr>
          <w:ilvl w:val="0"/>
          <w:numId w:val="4"/>
        </w:numPr>
        <w:spacing w:after="120"/>
        <w:ind w:left="0" w:firstLine="737"/>
        <w:rPr>
          <w:b/>
          <w:bCs/>
          <w:color w:val="000000"/>
          <w:szCs w:val="24"/>
        </w:rPr>
      </w:pPr>
      <w:r w:rsidRPr="00A71433">
        <w:rPr>
          <w:b/>
          <w:bCs/>
          <w:color w:val="000000"/>
          <w:szCs w:val="24"/>
        </w:rPr>
        <w:t>SUTARTIES ŠALIŲ TEISĖS IR ĮSIPAREIGOJIMAI</w:t>
      </w:r>
    </w:p>
    <w:p w14:paraId="46B28B45" w14:textId="77777777" w:rsidR="00BE396E" w:rsidRPr="00A71433" w:rsidRDefault="00BE396E" w:rsidP="00A71433">
      <w:pPr>
        <w:numPr>
          <w:ilvl w:val="1"/>
          <w:numId w:val="4"/>
        </w:numPr>
        <w:ind w:left="0" w:firstLine="737"/>
        <w:jc w:val="both"/>
        <w:rPr>
          <w:color w:val="000000"/>
          <w:szCs w:val="24"/>
        </w:rPr>
      </w:pPr>
      <w:r w:rsidRPr="00A71433">
        <w:rPr>
          <w:b/>
          <w:color w:val="000000"/>
          <w:szCs w:val="24"/>
        </w:rPr>
        <w:t>Rangovas įsipareigoja</w:t>
      </w:r>
      <w:r w:rsidRPr="00A71433">
        <w:rPr>
          <w:color w:val="000000"/>
          <w:szCs w:val="24"/>
        </w:rPr>
        <w:t>:</w:t>
      </w:r>
    </w:p>
    <w:p w14:paraId="4A959EF9" w14:textId="77777777" w:rsidR="00D15318" w:rsidRDefault="00BE396E" w:rsidP="00D15318">
      <w:pPr>
        <w:numPr>
          <w:ilvl w:val="2"/>
          <w:numId w:val="4"/>
        </w:numPr>
        <w:ind w:left="0" w:firstLine="737"/>
        <w:jc w:val="both"/>
        <w:rPr>
          <w:color w:val="000000"/>
          <w:szCs w:val="24"/>
        </w:rPr>
      </w:pPr>
      <w:r w:rsidRPr="00A71433">
        <w:rPr>
          <w:color w:val="000000"/>
          <w:szCs w:val="24"/>
        </w:rPr>
        <w:t>atlikti Darbus, vadovaudamasis Lietuvos Respublikos melioracijos įstatymu ir kitais įstatymais, reglamentuojančiais statinio saugos ir paskirties reikalavimus, Melioracijos techniniu</w:t>
      </w:r>
      <w:r w:rsidR="00A71433">
        <w:rPr>
          <w:color w:val="000000"/>
          <w:szCs w:val="24"/>
        </w:rPr>
        <w:t xml:space="preserve"> </w:t>
      </w:r>
      <w:r w:rsidRPr="00A71433">
        <w:rPr>
          <w:color w:val="000000"/>
          <w:szCs w:val="24"/>
        </w:rPr>
        <w:t>reglamentu MTR 2.02.01:2006 „Melioracijos statiniai. Pagrindiniai reikalavimai“, MND</w:t>
      </w:r>
      <w:r w:rsidRPr="00A71433">
        <w:rPr>
          <w:color w:val="000000"/>
          <w:szCs w:val="24"/>
          <w:lang w:eastAsia="en-US"/>
        </w:rPr>
        <w:t>–</w:t>
      </w:r>
      <w:r w:rsidRPr="00A71433">
        <w:rPr>
          <w:color w:val="000000"/>
          <w:szCs w:val="24"/>
        </w:rPr>
        <w:t>29 „Plastmasinis drenažas ir jo įrenginiai“, MND</w:t>
      </w:r>
      <w:r w:rsidRPr="00A71433">
        <w:rPr>
          <w:color w:val="000000"/>
          <w:szCs w:val="24"/>
          <w:lang w:eastAsia="en-US"/>
        </w:rPr>
        <w:t>–</w:t>
      </w:r>
      <w:r w:rsidRPr="00A71433">
        <w:rPr>
          <w:color w:val="000000"/>
          <w:szCs w:val="24"/>
        </w:rPr>
        <w:t xml:space="preserve">19 „Pagrindiniai griovių ir drenažo įrenginiai“, </w:t>
      </w:r>
      <w:r w:rsidRPr="00A71433">
        <w:rPr>
          <w:bCs/>
          <w:iCs/>
          <w:color w:val="000000"/>
          <w:szCs w:val="24"/>
        </w:rPr>
        <w:t xml:space="preserve">kitais </w:t>
      </w:r>
      <w:r w:rsidRPr="00A71433">
        <w:rPr>
          <w:color w:val="000000"/>
          <w:szCs w:val="24"/>
        </w:rPr>
        <w:t>Lietuvos Respublikoje galiojančiais privalomaisiais statybos techniniais reglamentais,</w:t>
      </w:r>
      <w:r w:rsidR="00A71433">
        <w:rPr>
          <w:color w:val="000000"/>
          <w:szCs w:val="24"/>
        </w:rPr>
        <w:t xml:space="preserve"> </w:t>
      </w:r>
      <w:r w:rsidRPr="00A71433">
        <w:rPr>
          <w:color w:val="000000"/>
          <w:szCs w:val="24"/>
        </w:rPr>
        <w:t xml:space="preserve">normatyviniais aktais </w:t>
      </w:r>
      <w:r w:rsidRPr="00A71433">
        <w:rPr>
          <w:color w:val="000000"/>
          <w:szCs w:val="24"/>
          <w:shd w:val="clear" w:color="auto" w:fill="FFFFFF"/>
        </w:rPr>
        <w:t xml:space="preserve">ir taisyklėmis, </w:t>
      </w:r>
      <w:r w:rsidRPr="00A71433">
        <w:rPr>
          <w:color w:val="000000"/>
          <w:szCs w:val="24"/>
        </w:rPr>
        <w:t>pagal šią Sutartį savo rizika bei sąskaita kaip įmanoma rūpestingai bei efektyviai, įskaitant, bet neapsiribojant Darbų atlikimą pagal geriausius visuotinai pripažįstamus profesinius, techninius standartus ir praktiką, panaudodamas visus reikiamus įgūdžius, žinias kokybiškai pagal Užsakovo pateiktą Techninę specifikaciją (Sutarties priedas Nr. 1) ir Techninį darbo projektą, šioje Sutartyje nurodytais terminais ir sąlygomis;</w:t>
      </w:r>
      <w:r w:rsidR="00A71433">
        <w:rPr>
          <w:color w:val="000000"/>
          <w:szCs w:val="24"/>
        </w:rPr>
        <w:t xml:space="preserve"> </w:t>
      </w:r>
    </w:p>
    <w:p w14:paraId="6900862E" w14:textId="77777777" w:rsidR="00D15318" w:rsidRDefault="00D15318" w:rsidP="00D15318">
      <w:pPr>
        <w:numPr>
          <w:ilvl w:val="2"/>
          <w:numId w:val="4"/>
        </w:numPr>
        <w:ind w:left="0" w:firstLine="737"/>
        <w:jc w:val="both"/>
        <w:rPr>
          <w:color w:val="000000"/>
          <w:szCs w:val="24"/>
        </w:rPr>
      </w:pPr>
      <w:r w:rsidRPr="00525D96">
        <w:t xml:space="preserve">Pasirašęs darbų rangos sutartį, Rangovas </w:t>
      </w:r>
      <w:r>
        <w:t xml:space="preserve">įsakymu </w:t>
      </w:r>
      <w:r w:rsidRPr="00525D96">
        <w:t>turi paskirti statybos darbų vadovą ir pradėti statybos darbus</w:t>
      </w:r>
      <w:r>
        <w:t>.</w:t>
      </w:r>
    </w:p>
    <w:p w14:paraId="542876BD" w14:textId="77777777" w:rsidR="00D15318" w:rsidRPr="00D15318" w:rsidRDefault="00D15318" w:rsidP="000B3E9B">
      <w:pPr>
        <w:numPr>
          <w:ilvl w:val="2"/>
          <w:numId w:val="4"/>
        </w:numPr>
        <w:ind w:left="0" w:firstLine="737"/>
        <w:jc w:val="both"/>
        <w:rPr>
          <w:color w:val="000000"/>
          <w:szCs w:val="24"/>
        </w:rPr>
      </w:pPr>
      <w:r w:rsidRPr="00956095">
        <w:t xml:space="preserve">Rangovas prieš pradedant darbus apie jų pradžią informuoja </w:t>
      </w:r>
      <w:r w:rsidR="000B3E9B">
        <w:t>teisės aktų nustatyta tvarka.</w:t>
      </w:r>
    </w:p>
    <w:p w14:paraId="2F601D4F" w14:textId="482D0F06" w:rsidR="00BE396E" w:rsidRPr="00A71433" w:rsidRDefault="00BE396E" w:rsidP="00D15318">
      <w:pPr>
        <w:numPr>
          <w:ilvl w:val="2"/>
          <w:numId w:val="17"/>
        </w:numPr>
        <w:ind w:left="0" w:firstLine="737"/>
        <w:jc w:val="both"/>
        <w:rPr>
          <w:color w:val="000000"/>
          <w:szCs w:val="24"/>
        </w:rPr>
      </w:pPr>
      <w:r w:rsidRPr="00A71433">
        <w:rPr>
          <w:color w:val="000000"/>
          <w:szCs w:val="24"/>
        </w:rPr>
        <w:t>Darbus pradėti</w:t>
      </w:r>
      <w:r w:rsidR="00474B93">
        <w:rPr>
          <w:color w:val="000000"/>
          <w:szCs w:val="24"/>
        </w:rPr>
        <w:t xml:space="preserve"> ne vėliau kaip per 10 d. dienų nuo </w:t>
      </w:r>
      <w:r w:rsidRPr="00A71433">
        <w:rPr>
          <w:color w:val="000000"/>
          <w:szCs w:val="24"/>
        </w:rPr>
        <w:t xml:space="preserve">Sutarties įsigaliojimo ir užbaigti ne vėliau kaip per Sutarties </w:t>
      </w:r>
      <w:r w:rsidRPr="00A71433">
        <w:rPr>
          <w:b/>
          <w:color w:val="000000"/>
          <w:szCs w:val="24"/>
        </w:rPr>
        <w:t>2.</w:t>
      </w:r>
      <w:r w:rsidR="00474B93">
        <w:rPr>
          <w:b/>
          <w:color w:val="000000"/>
          <w:szCs w:val="24"/>
        </w:rPr>
        <w:t>3</w:t>
      </w:r>
      <w:r w:rsidR="00AA652D" w:rsidRPr="00A71433">
        <w:rPr>
          <w:b/>
          <w:color w:val="000000"/>
          <w:szCs w:val="24"/>
        </w:rPr>
        <w:t xml:space="preserve"> </w:t>
      </w:r>
      <w:r w:rsidRPr="00A71433">
        <w:rPr>
          <w:color w:val="000000"/>
          <w:szCs w:val="24"/>
        </w:rPr>
        <w:t>p</w:t>
      </w:r>
      <w:r w:rsidR="00E2256D" w:rsidRPr="00A71433">
        <w:rPr>
          <w:color w:val="000000"/>
          <w:szCs w:val="24"/>
        </w:rPr>
        <w:t>apunktyje</w:t>
      </w:r>
      <w:r w:rsidRPr="00A71433">
        <w:rPr>
          <w:color w:val="000000"/>
          <w:szCs w:val="24"/>
        </w:rPr>
        <w:t xml:space="preserve"> nurodytą terminą;</w:t>
      </w:r>
    </w:p>
    <w:p w14:paraId="155121B7"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atlikti visus Techninėje specifikacijoje (Sutarties priedas Nr. 1) ir Techniniame darbo projekte, numatytus Darbus naudojant savo medžiagas ir gaminius, kurie sertifikuoti Lietuvos Respublikoje, bei darbo priemones, kurios yra kokybiškos ir atitinka Užsakovo reikalavimus;</w:t>
      </w:r>
    </w:p>
    <w:p w14:paraId="64871DEE"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pagal galiojančiuose Lietuvos Respublikos teisės aktuose ir Techninėje specifikacijoje (Sutarties 1 priedas</w:t>
      </w:r>
      <w:r w:rsidRPr="00A71433">
        <w:rPr>
          <w:color w:val="000000"/>
          <w:szCs w:val="24"/>
          <w:lang w:eastAsia="en-US"/>
        </w:rPr>
        <w:t>)</w:t>
      </w:r>
      <w:r w:rsidRPr="00A71433">
        <w:rPr>
          <w:color w:val="000000"/>
          <w:szCs w:val="24"/>
        </w:rPr>
        <w:t xml:space="preserve"> nurodytus reikalavimus, paskirti kvalifikuotus specialistus Darbams atlikti ir </w:t>
      </w:r>
      <w:r w:rsidRPr="00A71433">
        <w:rPr>
          <w:color w:val="000000"/>
          <w:szCs w:val="24"/>
          <w:lang w:eastAsia="en-US"/>
        </w:rPr>
        <w:t>užtikrinti, kad Sutarties sudarymo momentu ir visą jos galiojimo laikotarpį Darbus atliktų reikiamas ir optimalus specialistų skaičius ir Rangovo specialistai turėtų reikiamą kvalifikaciją ir patirtį;</w:t>
      </w:r>
    </w:p>
    <w:p w14:paraId="2E9412FF"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tuo atveju, jeigu rangovo kvalifikacija dėl teisės verstis atitinkama veikla nebuvo tikrinama arba tikrinama ne visa apimtimi, Rangovas Užsakovui įsipareigoja, kad pirkimo Sutartį vykdys tik tokią teisę turintys asmenys;</w:t>
      </w:r>
    </w:p>
    <w:p w14:paraId="01A98AD2" w14:textId="77777777" w:rsidR="00BE396E" w:rsidRPr="00A71433" w:rsidRDefault="00BE396E" w:rsidP="00D15318">
      <w:pPr>
        <w:pStyle w:val="Pagrindiniotekstotrauka3"/>
        <w:numPr>
          <w:ilvl w:val="2"/>
          <w:numId w:val="17"/>
        </w:numPr>
        <w:ind w:left="0" w:firstLine="737"/>
        <w:jc w:val="both"/>
        <w:rPr>
          <w:rFonts w:cs="Times New Roman"/>
          <w:color w:val="000000"/>
          <w:sz w:val="24"/>
          <w:szCs w:val="24"/>
        </w:rPr>
      </w:pPr>
      <w:r w:rsidRPr="00A71433">
        <w:rPr>
          <w:rFonts w:cs="Times New Roman"/>
          <w:color w:val="000000"/>
          <w:sz w:val="24"/>
          <w:szCs w:val="24"/>
        </w:rPr>
        <w:t>garantuoti ir atsakyti už darbo saugumą objekte, priešgaisrinę ir aplinkos apsaugą bei darbo higieną statybos teritorijoje, savo darbo zonoje, taip pat gretimos aplinkos apsaugą ir greta Darbų vykdymo teritorijos gyvenančių, dirbančių, poilsiaujančių ir judančių žmonių apsaugą nuo atliekamų Darbų sukeliamų pavojų. Atsakomybė už nelaimingus atsitikimus darbe tenka Rangovui. Rangovas užtikrina, kad nebus pažeisti trečiųjų asmenų interesai;</w:t>
      </w:r>
    </w:p>
    <w:p w14:paraId="603F4705" w14:textId="77777777" w:rsidR="00BE396E" w:rsidRPr="00A71433" w:rsidRDefault="00BE396E" w:rsidP="00D15318">
      <w:pPr>
        <w:pStyle w:val="Pagrindiniotekstotrauka3"/>
        <w:numPr>
          <w:ilvl w:val="2"/>
          <w:numId w:val="17"/>
        </w:numPr>
        <w:ind w:left="0" w:firstLine="737"/>
        <w:jc w:val="both"/>
        <w:rPr>
          <w:rFonts w:cs="Times New Roman"/>
          <w:color w:val="000000"/>
          <w:sz w:val="24"/>
          <w:szCs w:val="24"/>
        </w:rPr>
      </w:pPr>
      <w:r w:rsidRPr="00A71433">
        <w:rPr>
          <w:rFonts w:cs="Times New Roman"/>
          <w:color w:val="000000"/>
          <w:sz w:val="24"/>
          <w:szCs w:val="24"/>
        </w:rPr>
        <w:t>imtis visų priemonių Užsakovo, jam patikėto turto saugumui užtikrinti ir prisiimti atsakomybę už bet kokį aplaidumą, dėl kurio tas turtas buvo prarastas arba sugadintas;</w:t>
      </w:r>
    </w:p>
    <w:p w14:paraId="76947583"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w:t>
      </w:r>
    </w:p>
    <w:p w14:paraId="386D2112"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teikti Užsakovui informaciją susijusią su Darbų vykdymu;</w:t>
      </w:r>
    </w:p>
    <w:p w14:paraId="4D9A7A64" w14:textId="77777777" w:rsidR="00BE396E" w:rsidRPr="00A71433" w:rsidRDefault="00BE396E" w:rsidP="00D15318">
      <w:pPr>
        <w:pStyle w:val="Pagrindiniotekstotrauka3"/>
        <w:numPr>
          <w:ilvl w:val="2"/>
          <w:numId w:val="17"/>
        </w:numPr>
        <w:tabs>
          <w:tab w:val="left" w:pos="1418"/>
        </w:tabs>
        <w:ind w:left="0" w:firstLine="737"/>
        <w:jc w:val="both"/>
        <w:rPr>
          <w:rFonts w:cs="Times New Roman"/>
          <w:color w:val="000000"/>
          <w:sz w:val="24"/>
          <w:szCs w:val="24"/>
        </w:rPr>
      </w:pPr>
      <w:r w:rsidRPr="00A71433">
        <w:rPr>
          <w:rFonts w:cs="Times New Roman"/>
          <w:color w:val="000000"/>
          <w:sz w:val="24"/>
          <w:szCs w:val="24"/>
        </w:rPr>
        <w:t>parengti Atliktų darbų aktus ir Atliktų darbų vertės pažymas. Darbų perdavimo</w:t>
      </w:r>
      <w:r w:rsidR="00A71433">
        <w:rPr>
          <w:rFonts w:cs="Times New Roman"/>
          <w:color w:val="000000"/>
          <w:sz w:val="24"/>
          <w:szCs w:val="24"/>
        </w:rPr>
        <w:t xml:space="preserve"> </w:t>
      </w:r>
      <w:r w:rsidRPr="00A71433">
        <w:rPr>
          <w:rFonts w:cs="Times New Roman"/>
          <w:color w:val="000000"/>
          <w:sz w:val="24"/>
          <w:szCs w:val="24"/>
        </w:rPr>
        <w:t>priėmimo dokumentacija turi būti detalizuota, aiški ir parengta pagal Užsakovo reikalavimus;</w:t>
      </w:r>
    </w:p>
    <w:p w14:paraId="3A5639C7"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lastRenderedPageBreak/>
        <w:t>Užsakovui raštu nurodžius atliktų Darbų trūkumus/neatitikimus/pastabas, ištaisyti juos savo sąskaita per Užsakovo nurodytą protingą terminą;</w:t>
      </w:r>
    </w:p>
    <w:p w14:paraId="18F34CE7"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 xml:space="preserve">užbaigęs Darbus, nedelsiant pateikti visus reikiamus dokumentus dėl Darbų užbaigimo </w:t>
      </w:r>
      <w:r w:rsidRPr="00A71433">
        <w:rPr>
          <w:rFonts w:eastAsia="TT72o00"/>
          <w:color w:val="000000"/>
          <w:szCs w:val="24"/>
        </w:rPr>
        <w:t>bei</w:t>
      </w:r>
      <w:r w:rsidRPr="00A71433">
        <w:rPr>
          <w:color w:val="000000"/>
          <w:szCs w:val="24"/>
        </w:rPr>
        <w:t xml:space="preserve"> dalyvauti Darbų užbaigimo procedūrose šioje Sutartyje nurodytomis sąlygomis;</w:t>
      </w:r>
    </w:p>
    <w:p w14:paraId="48DA09F1" w14:textId="77777777" w:rsidR="00BE396E" w:rsidRPr="00A71433" w:rsidRDefault="00BE396E" w:rsidP="00D15318">
      <w:pPr>
        <w:pStyle w:val="Pagrindiniotekstotrauka"/>
        <w:numPr>
          <w:ilvl w:val="2"/>
          <w:numId w:val="17"/>
        </w:numPr>
        <w:tabs>
          <w:tab w:val="left" w:pos="1418"/>
        </w:tabs>
        <w:spacing w:after="0" w:line="240" w:lineRule="auto"/>
        <w:ind w:left="0" w:firstLine="737"/>
        <w:jc w:val="both"/>
        <w:rPr>
          <w:color w:val="000000"/>
          <w:szCs w:val="24"/>
        </w:rPr>
      </w:pPr>
      <w:r w:rsidRPr="00A71433">
        <w:rPr>
          <w:color w:val="000000"/>
          <w:szCs w:val="24"/>
        </w:rPr>
        <w:t>įvykdęs Sutartyje aptartus Darbus iki jų perdavimo Užsakovui dienos, savo lėšomis pašalinti Darbų metu susikaupusias įvairias atliekas, o utilizuotinas – utilizuoti savo lėšomis;</w:t>
      </w:r>
    </w:p>
    <w:p w14:paraId="6FBC3C16" w14:textId="6373A22B" w:rsidR="00BE396E" w:rsidRPr="00A71433" w:rsidRDefault="00BE396E" w:rsidP="00D15318">
      <w:pPr>
        <w:pStyle w:val="Pagrindiniotekstotrauka"/>
        <w:numPr>
          <w:ilvl w:val="2"/>
          <w:numId w:val="17"/>
        </w:numPr>
        <w:tabs>
          <w:tab w:val="left" w:pos="1418"/>
        </w:tabs>
        <w:spacing w:after="0" w:line="240" w:lineRule="auto"/>
        <w:ind w:left="0" w:firstLine="737"/>
        <w:jc w:val="both"/>
        <w:rPr>
          <w:color w:val="000000"/>
          <w:szCs w:val="24"/>
        </w:rPr>
      </w:pPr>
      <w:r w:rsidRPr="00A71433">
        <w:rPr>
          <w:color w:val="000000"/>
          <w:szCs w:val="24"/>
        </w:rPr>
        <w:t>PVM sąskaitą faktūrą pateikti elektroniniu būdu, naudojant informacinės sistemos „</w:t>
      </w:r>
      <w:r w:rsidR="00B438F1">
        <w:rPr>
          <w:color w:val="000000"/>
          <w:szCs w:val="24"/>
        </w:rPr>
        <w:t>SABIS</w:t>
      </w:r>
      <w:r w:rsidRPr="00A71433">
        <w:rPr>
          <w:color w:val="000000"/>
          <w:szCs w:val="24"/>
        </w:rPr>
        <w:t>“ priemones;</w:t>
      </w:r>
    </w:p>
    <w:p w14:paraId="235A1A85"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užtikrinti iš Užsakovo Sutarties vykdymo metu gautos ir su Sutarties vykdymu susijusios informacijos konfidencialumą bei apsaugą;</w:t>
      </w:r>
    </w:p>
    <w:p w14:paraId="52B823FA" w14:textId="77777777" w:rsidR="00BE396E" w:rsidRPr="00A71433" w:rsidRDefault="00BE396E" w:rsidP="00D15318">
      <w:pPr>
        <w:numPr>
          <w:ilvl w:val="2"/>
          <w:numId w:val="17"/>
        </w:numPr>
        <w:tabs>
          <w:tab w:val="left" w:pos="600"/>
          <w:tab w:val="left" w:pos="1418"/>
        </w:tabs>
        <w:ind w:left="0" w:firstLine="737"/>
        <w:jc w:val="both"/>
        <w:rPr>
          <w:color w:val="000000"/>
          <w:szCs w:val="24"/>
        </w:rPr>
      </w:pPr>
      <w:r w:rsidRPr="00A71433">
        <w:rPr>
          <w:color w:val="000000"/>
          <w:szCs w:val="24"/>
        </w:rPr>
        <w:t>vykdyti Užsakovo raštiškus teisėtus nurodymus, susijusius su šios Sutarties vykdymu;</w:t>
      </w:r>
    </w:p>
    <w:p w14:paraId="7D49087B" w14:textId="77777777" w:rsidR="00BE396E" w:rsidRPr="00A71433" w:rsidRDefault="00BE396E" w:rsidP="00D15318">
      <w:pPr>
        <w:numPr>
          <w:ilvl w:val="2"/>
          <w:numId w:val="17"/>
        </w:numPr>
        <w:tabs>
          <w:tab w:val="left" w:pos="1418"/>
        </w:tabs>
        <w:ind w:left="0" w:firstLine="737"/>
        <w:jc w:val="both"/>
        <w:rPr>
          <w:color w:val="000000"/>
          <w:szCs w:val="24"/>
          <w:lang w:eastAsia="ar-SA"/>
        </w:rPr>
      </w:pPr>
      <w:r w:rsidRPr="00A71433">
        <w:rPr>
          <w:color w:val="000000"/>
          <w:szCs w:val="24"/>
          <w:lang w:eastAsia="ar-SA"/>
        </w:rPr>
        <w:t xml:space="preserve">nedelsdamas raštu informuoti Užsakovą apie bet kurias aplinkybes, kurios trukdo ar gali sutrukdyti užbaigti Darbų atlikimą šioje Sutartyje nustatytais terminais; </w:t>
      </w:r>
    </w:p>
    <w:p w14:paraId="75D74EA4" w14:textId="77777777" w:rsidR="00BE396E" w:rsidRPr="00A71433" w:rsidRDefault="00BE396E" w:rsidP="00D15318">
      <w:pPr>
        <w:numPr>
          <w:ilvl w:val="2"/>
          <w:numId w:val="17"/>
        </w:numPr>
        <w:tabs>
          <w:tab w:val="left" w:pos="1418"/>
        </w:tabs>
        <w:ind w:left="0" w:firstLine="737"/>
        <w:jc w:val="both"/>
        <w:rPr>
          <w:color w:val="000000"/>
          <w:szCs w:val="24"/>
        </w:rPr>
      </w:pPr>
      <w:r w:rsidRPr="00A71433">
        <w:rPr>
          <w:color w:val="000000"/>
          <w:szCs w:val="24"/>
        </w:rPr>
        <w:t>prisiimti atsakomybę už subrangovų neįvykdytas arba netinkamai įvykdytas prievoles, jeigu Rangovas juos pasitelkė savo prievolėms pagal šią Sutartį įvykdyti;</w:t>
      </w:r>
    </w:p>
    <w:p w14:paraId="5FF0E270" w14:textId="77777777" w:rsidR="00BE396E" w:rsidRDefault="00BE396E" w:rsidP="00D15318">
      <w:pPr>
        <w:numPr>
          <w:ilvl w:val="2"/>
          <w:numId w:val="17"/>
        </w:numPr>
        <w:tabs>
          <w:tab w:val="left" w:pos="1418"/>
        </w:tabs>
        <w:ind w:left="0" w:firstLine="737"/>
        <w:jc w:val="both"/>
        <w:rPr>
          <w:color w:val="000000"/>
          <w:szCs w:val="24"/>
        </w:rPr>
      </w:pPr>
      <w:r w:rsidRPr="00A71433">
        <w:rPr>
          <w:color w:val="000000"/>
          <w:szCs w:val="24"/>
        </w:rPr>
        <w:t>tinkamai vykdyti visas kitas prievoles, nustatytas Sutartyje, jos prieduose, teisės aktuose, taikomuose vykdant Sutartį, ir (ar) kylančias iš šios Sutarties.</w:t>
      </w:r>
    </w:p>
    <w:p w14:paraId="372BBC14" w14:textId="77777777" w:rsidR="001B3556" w:rsidRDefault="00CB5E8E" w:rsidP="001B3556">
      <w:pPr>
        <w:numPr>
          <w:ilvl w:val="2"/>
          <w:numId w:val="17"/>
        </w:numPr>
        <w:tabs>
          <w:tab w:val="left" w:pos="1418"/>
        </w:tabs>
        <w:ind w:left="0" w:firstLine="737"/>
        <w:jc w:val="both"/>
        <w:rPr>
          <w:color w:val="000000"/>
          <w:szCs w:val="24"/>
        </w:rPr>
      </w:pPr>
      <w:r w:rsidRPr="00CB5E8E">
        <w:rPr>
          <w:color w:val="000000"/>
          <w:szCs w:val="24"/>
        </w:rPr>
        <w:t>Rangovas privalo užtikrinti, kad visi statybvietėje statybos darbus atliekantys asmenys turėtų galiojantį Valstybinio socialinio draudimo įstatymo 15</w:t>
      </w:r>
      <w:r w:rsidRPr="00CB5E8E">
        <w:rPr>
          <w:color w:val="000000"/>
          <w:szCs w:val="24"/>
          <w:vertAlign w:val="superscript"/>
        </w:rPr>
        <w:t>1</w:t>
      </w:r>
      <w:r w:rsidRPr="00CB5E8E">
        <w:rPr>
          <w:color w:val="000000"/>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CB5E8E">
        <w:rPr>
          <w:color w:val="000000"/>
          <w:szCs w:val="24"/>
          <w:vertAlign w:val="superscript"/>
        </w:rPr>
        <w:t>1</w:t>
      </w:r>
      <w:r w:rsidRPr="00CB5E8E">
        <w:rPr>
          <w:color w:val="000000"/>
          <w:szCs w:val="24"/>
        </w:rPr>
        <w:t xml:space="preserve"> straipsnio 8 dalyje, pagrindžiančius dokumentus (toliau – kode užšifruojamus duomenis pagrindžiantys dokumentai) arba identifikavimo priemonę ir jį (ją) pateiktų Statybos įstatymo 22</w:t>
      </w:r>
      <w:r w:rsidRPr="00CB5E8E">
        <w:rPr>
          <w:color w:val="000000"/>
          <w:szCs w:val="24"/>
          <w:vertAlign w:val="superscript"/>
        </w:rPr>
        <w:t>1</w:t>
      </w:r>
      <w:r w:rsidRPr="00CB5E8E">
        <w:rPr>
          <w:color w:val="000000"/>
          <w:szCs w:val="24"/>
        </w:rPr>
        <w:t xml:space="preserve"> straipsnio 1 ir 2 dalyse nustatytais atvejais ir tvarka.</w:t>
      </w:r>
    </w:p>
    <w:p w14:paraId="23DB197E" w14:textId="77777777" w:rsidR="001B3556" w:rsidRPr="001B3556" w:rsidRDefault="001B3556" w:rsidP="001B3556">
      <w:pPr>
        <w:numPr>
          <w:ilvl w:val="2"/>
          <w:numId w:val="17"/>
        </w:numPr>
        <w:tabs>
          <w:tab w:val="left" w:pos="1418"/>
        </w:tabs>
        <w:ind w:left="0" w:firstLine="737"/>
        <w:jc w:val="both"/>
        <w:rPr>
          <w:color w:val="000000"/>
          <w:szCs w:val="24"/>
        </w:rPr>
      </w:pPr>
      <w:r>
        <w:t>Suremontuotus melioracijos statinius</w:t>
      </w:r>
      <w:r w:rsidRPr="001B3556">
        <w:rPr>
          <w:rFonts w:eastAsia="TT72o00"/>
        </w:rPr>
        <w:t xml:space="preserve"> būtina užkoordinuoti (nustatyti melioracijos statinių koordinatės ir aukščius) ir parengti </w:t>
      </w:r>
      <w:r>
        <w:t>kontrolinę geodezinę nuotrauką</w:t>
      </w:r>
      <w:r w:rsidRPr="001B3556">
        <w:rPr>
          <w:rFonts w:eastAsia="TT72o00"/>
        </w:rPr>
        <w:t>.</w:t>
      </w:r>
      <w:r w:rsidRPr="00525D96">
        <w:t xml:space="preserve"> Rangovas iki darbų</w:t>
      </w:r>
      <w:r>
        <w:t xml:space="preserve"> atlikimo termino pabaigos turi</w:t>
      </w:r>
      <w:r w:rsidRPr="00525D96">
        <w:t xml:space="preserve"> pateikti Užsakovui </w:t>
      </w:r>
      <w:r>
        <w:t>įgyvendinto projekto inžinerinių tinklų geodezinių matavimų ir inžinerinių tinklų planą (kontrolinę geodezinę nuotrauką)</w:t>
      </w:r>
      <w:r w:rsidRPr="00525D96">
        <w:t xml:space="preserve"> </w:t>
      </w:r>
      <w:proofErr w:type="spellStart"/>
      <w:r>
        <w:t>dwg</w:t>
      </w:r>
      <w:proofErr w:type="spellEnd"/>
      <w:r>
        <w:t xml:space="preserve"> formatu, taip pat </w:t>
      </w:r>
      <w:proofErr w:type="spellStart"/>
      <w:r>
        <w:t>Mel_DR</w:t>
      </w:r>
      <w:proofErr w:type="spellEnd"/>
      <w:r>
        <w:t xml:space="preserve"> 10LT duomenų rinkinį su planinėje medžiagoje M1:10000 apibrėžtomis įgyvendinto projekto ribomis, atkarpomis ar kitų hidrotechninių statinių vietomis *</w:t>
      </w:r>
      <w:proofErr w:type="spellStart"/>
      <w:r>
        <w:t>shp</w:t>
      </w:r>
      <w:proofErr w:type="spellEnd"/>
      <w:r>
        <w:t xml:space="preserve"> formatu </w:t>
      </w:r>
      <w:r w:rsidRPr="00525D96">
        <w:t>įrašytose kompiuterinėse laikmenose (2 vnt.).</w:t>
      </w:r>
      <w:r>
        <w:t xml:space="preserve"> Kontrolinę geodezinę nuotrauką įkelti į TIIIS sistemą.</w:t>
      </w:r>
      <w:r w:rsidRPr="001B3556">
        <w:rPr>
          <w:rFonts w:eastAsia="TT72o00"/>
        </w:rPr>
        <w:t xml:space="preserve"> Už kontrolinės geodezinės nuotraukos atlikimą ir tikslumą atsakingas Rangovas.</w:t>
      </w:r>
    </w:p>
    <w:p w14:paraId="276DC287" w14:textId="77777777" w:rsidR="00CB5E8E" w:rsidRDefault="00D15318" w:rsidP="00D15318">
      <w:pPr>
        <w:numPr>
          <w:ilvl w:val="2"/>
          <w:numId w:val="17"/>
        </w:numPr>
        <w:tabs>
          <w:tab w:val="left" w:pos="1418"/>
        </w:tabs>
        <w:ind w:left="0" w:firstLine="737"/>
        <w:jc w:val="both"/>
        <w:rPr>
          <w:color w:val="000000"/>
          <w:szCs w:val="24"/>
        </w:rPr>
      </w:pPr>
      <w:r w:rsidRPr="001B3556">
        <w:rPr>
          <w:color w:val="000000"/>
          <w:szCs w:val="24"/>
        </w:rPr>
        <w:t>.</w:t>
      </w:r>
      <w:r w:rsidR="00CB5E8E" w:rsidRPr="001B3556">
        <w:rPr>
          <w:color w:val="000000"/>
          <w:szCs w:val="24"/>
        </w:rPr>
        <w:t>Jeigu Techniniame darbo projekte ir/ar lokalinėje sąmatoje yra nurodyti konkretūs modeliai, konkretus procesas, standartas ar prekės ženklas, patentas, tipas, konkretaus gamintojo ar kilmės Medžiagos, Įranga ar Mechanizmai, galima naudoti analogiškus, ne prastesnių parametrų ir kokybės Medžiagas, Įrangą ar Mechanizmus. Techniniame projekte ir/ar techninėje specifikacijoje galimai nurodyti medžiagų gamintojai, prekės ženklai yra tik informacinio pobūdžio, ir Rangovas nėra įpareigotas naudoti šių gamintojų produkciją.</w:t>
      </w:r>
    </w:p>
    <w:p w14:paraId="2007BBBD" w14:textId="4212771E" w:rsidR="00C404E7" w:rsidRPr="0091310C" w:rsidRDefault="0091310C" w:rsidP="0091310C">
      <w:pPr>
        <w:tabs>
          <w:tab w:val="left" w:pos="1418"/>
        </w:tabs>
        <w:ind w:firstLine="709"/>
        <w:jc w:val="both"/>
        <w:rPr>
          <w:color w:val="000000"/>
          <w:szCs w:val="24"/>
        </w:rPr>
      </w:pPr>
      <w:r>
        <w:rPr>
          <w:color w:val="000000"/>
          <w:szCs w:val="24"/>
        </w:rPr>
        <w:t xml:space="preserve">5.1.22. </w:t>
      </w:r>
      <w:r w:rsidR="00C404E7" w:rsidRPr="0091310C">
        <w:rPr>
          <w:color w:val="000000"/>
          <w:szCs w:val="24"/>
        </w:rPr>
        <w:t>Atlikdamas darbus Rangovas laikosi šių aplinkosaugos reikalavimų:</w:t>
      </w:r>
      <w:r>
        <w:rPr>
          <w:color w:val="000000"/>
          <w:szCs w:val="24"/>
        </w:rPr>
        <w:t xml:space="preserve"> </w:t>
      </w:r>
      <w:r w:rsidR="00C404E7" w:rsidRPr="0091310C">
        <w:rPr>
          <w:color w:val="000000"/>
          <w:szCs w:val="24"/>
        </w:rPr>
        <w:t xml:space="preserve">Atlikdamas darbus Rangovas naudoja mažiau arba nenaudoja pavojingų cheminių medžiagų, neteršia aplinkos. Visos darbų metu susidariusios atliekos turi būti sutvarkytos vadovaujantis Statybinių atliekų tvarkymo taisyklėmis, patvirtintomis Lietuvos Respublikos aplinkos ministro 2006 m. gruodžio 29 d. įsakymu Nr. D1-637 „Dėl statybinių atliekų tvarkymo taisyklių patvirtinimo“, esant galimybei, medžiagos turi būti tinkamai paruoštos pakartotinai naudoti ar perdirbti. </w:t>
      </w:r>
      <w:r w:rsidR="00C404E7" w:rsidRPr="0091310C">
        <w:rPr>
          <w:szCs w:val="24"/>
        </w:rPr>
        <w:t>Nustačius pažeidimą, bus taikoma 1000,00 Eur (vieno tūkstančio eurų 0 ct) dydžio bauda už kiekvieną nustatytą atvejį.</w:t>
      </w:r>
    </w:p>
    <w:p w14:paraId="38CC8105"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Rangovas turi teisę:</w:t>
      </w:r>
    </w:p>
    <w:p w14:paraId="187E7DB4" w14:textId="77777777" w:rsidR="00BE396E" w:rsidRPr="00A71433" w:rsidRDefault="00BE396E" w:rsidP="00D15318">
      <w:pPr>
        <w:numPr>
          <w:ilvl w:val="2"/>
          <w:numId w:val="17"/>
        </w:numPr>
        <w:ind w:left="0" w:firstLine="737"/>
        <w:jc w:val="both"/>
        <w:rPr>
          <w:color w:val="000000"/>
          <w:szCs w:val="24"/>
        </w:rPr>
      </w:pPr>
      <w:r w:rsidRPr="00A71433">
        <w:rPr>
          <w:color w:val="000000"/>
          <w:szCs w:val="24"/>
          <w:lang w:eastAsia="en-US"/>
        </w:rPr>
        <w:t>gauti Sutarties kainą su sąlyga, kad jis tinkamai ir laiku įvykdo visus šioje Sutartyje numatytus įsipareigojimus;</w:t>
      </w:r>
    </w:p>
    <w:p w14:paraId="47A9108C"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naudotis Lietuvos Respublikos įstatymuose numatytomis Rangovo teisėmis;</w:t>
      </w:r>
    </w:p>
    <w:p w14:paraId="3BECA081" w14:textId="77777777" w:rsidR="00BE396E" w:rsidRPr="00A71433" w:rsidRDefault="00BE396E" w:rsidP="00D15318">
      <w:pPr>
        <w:numPr>
          <w:ilvl w:val="2"/>
          <w:numId w:val="17"/>
        </w:numPr>
        <w:suppressAutoHyphens/>
        <w:autoSpaceDE w:val="0"/>
        <w:ind w:left="0" w:firstLine="737"/>
        <w:jc w:val="both"/>
        <w:rPr>
          <w:color w:val="000000"/>
          <w:szCs w:val="24"/>
        </w:rPr>
      </w:pPr>
      <w:r w:rsidRPr="00A71433">
        <w:rPr>
          <w:color w:val="000000"/>
          <w:szCs w:val="24"/>
        </w:rPr>
        <w:t xml:space="preserve">jei Užsakovas naudojasi Sutarties </w:t>
      </w:r>
      <w:r w:rsidRPr="00A71433">
        <w:rPr>
          <w:b/>
          <w:color w:val="000000"/>
          <w:szCs w:val="24"/>
        </w:rPr>
        <w:t>5.4.4</w:t>
      </w:r>
      <w:r w:rsidR="00AA652D" w:rsidRPr="00A71433">
        <w:rPr>
          <w:b/>
          <w:color w:val="000000"/>
          <w:szCs w:val="24"/>
        </w:rPr>
        <w:t xml:space="preserve"> </w:t>
      </w:r>
      <w:r w:rsidRPr="00A71433">
        <w:rPr>
          <w:color w:val="000000"/>
          <w:szCs w:val="24"/>
        </w:rPr>
        <w:t>papunktyje įtvirtinta tiesioginio atsiskaitymo su subrangovais galimybe, Rangovas turi teisę prieštarauti nepagrįstiems mokėjimams subrangovams, pateikdamas Užsakovui ir subrangovui raštišką tokio prieštaravimo pagrindimą.</w:t>
      </w:r>
    </w:p>
    <w:p w14:paraId="7FD63FF0"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lastRenderedPageBreak/>
        <w:t>Užsakovas įsipareigoja:</w:t>
      </w:r>
    </w:p>
    <w:p w14:paraId="595FDA8A"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 xml:space="preserve">laiku priimti iš Rangovo tinkamai ir kokybiškai atliktus Darbus ir laiku už juos atsiskaityti šioje Sutartyje nustatyta tvarka; </w:t>
      </w:r>
    </w:p>
    <w:p w14:paraId="4D4FBFD1" w14:textId="77777777" w:rsidR="00BE396E" w:rsidRPr="00A71433" w:rsidRDefault="00BE396E" w:rsidP="00D15318">
      <w:pPr>
        <w:numPr>
          <w:ilvl w:val="2"/>
          <w:numId w:val="17"/>
        </w:numPr>
        <w:ind w:left="0" w:firstLine="737"/>
        <w:jc w:val="both"/>
        <w:rPr>
          <w:color w:val="000000"/>
          <w:szCs w:val="24"/>
        </w:rPr>
      </w:pPr>
      <w:r w:rsidRPr="00A71433">
        <w:rPr>
          <w:color w:val="000000"/>
          <w:szCs w:val="24"/>
          <w:lang w:eastAsia="en-US"/>
        </w:rPr>
        <w:t>Rangovui sudaryti visas sąlygas, suteikti informaciją ir/ar dokumentus, būtinus Darbams atlikti.</w:t>
      </w:r>
      <w:r w:rsidRPr="00A71433">
        <w:rPr>
          <w:color w:val="000000"/>
          <w:szCs w:val="24"/>
        </w:rPr>
        <w:t xml:space="preserve"> </w:t>
      </w:r>
    </w:p>
    <w:p w14:paraId="077E8D0C" w14:textId="77777777" w:rsidR="00BE396E" w:rsidRPr="00A71433" w:rsidRDefault="00BE396E" w:rsidP="00D15318">
      <w:pPr>
        <w:numPr>
          <w:ilvl w:val="1"/>
          <w:numId w:val="17"/>
        </w:numPr>
        <w:ind w:left="0" w:firstLine="737"/>
        <w:jc w:val="both"/>
        <w:rPr>
          <w:b/>
          <w:color w:val="000000"/>
          <w:szCs w:val="24"/>
        </w:rPr>
      </w:pPr>
      <w:r w:rsidRPr="00A71433">
        <w:rPr>
          <w:b/>
          <w:color w:val="000000"/>
          <w:szCs w:val="24"/>
        </w:rPr>
        <w:t>Užsakovas turi teisę:</w:t>
      </w:r>
    </w:p>
    <w:p w14:paraId="1CF5A9DA"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kontroliuoti ir prižiūrėti, ar atliekamų Darbų eiga, kiekis, kaina, medžiagų kokybė ir įrangos naudojimas atitinka Techninį darbo projektą, Rangovo parengtą išplėstinę lokalinę sąmatą, aktus, PVM sąskaitas faktūras;</w:t>
      </w:r>
    </w:p>
    <w:p w14:paraId="1781D548"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reikalauti, kad Rangovas Darbus vykdytų pagal Techninį darbo projektą, laikydamasis normatyvinių statybos dokumentų reikalavimų;</w:t>
      </w:r>
    </w:p>
    <w:p w14:paraId="6ADFF0C3" w14:textId="77777777" w:rsidR="00BE396E" w:rsidRPr="00A71433" w:rsidRDefault="00BE396E" w:rsidP="00D15318">
      <w:pPr>
        <w:numPr>
          <w:ilvl w:val="2"/>
          <w:numId w:val="17"/>
        </w:numPr>
        <w:tabs>
          <w:tab w:val="left" w:pos="709"/>
          <w:tab w:val="left" w:pos="1418"/>
        </w:tabs>
        <w:ind w:left="0" w:firstLine="737"/>
        <w:jc w:val="both"/>
        <w:rPr>
          <w:color w:val="000000"/>
          <w:szCs w:val="24"/>
        </w:rPr>
      </w:pPr>
      <w:r w:rsidRPr="00A71433">
        <w:rPr>
          <w:color w:val="000000"/>
          <w:szCs w:val="24"/>
        </w:rPr>
        <w:t>jeigu Darbai atlikti nekokybiškai, nepasirašyti Atliktų darbų akto ir Atliktų darbų vertės pažymos</w:t>
      </w:r>
      <w:r w:rsidR="00A71433">
        <w:rPr>
          <w:color w:val="000000"/>
          <w:szCs w:val="24"/>
        </w:rPr>
        <w:t xml:space="preserve"> </w:t>
      </w:r>
      <w:r w:rsidRPr="00A71433">
        <w:rPr>
          <w:color w:val="000000"/>
          <w:szCs w:val="24"/>
        </w:rPr>
        <w:t>bei nemokėti už suteiktas Darbus tol, kol Rangovas nepašalins nustatytų trūkumų pagal pareikštą pretenziją;</w:t>
      </w:r>
    </w:p>
    <w:p w14:paraId="2C245F3A" w14:textId="77777777" w:rsidR="00BE396E" w:rsidRPr="00A71433" w:rsidRDefault="00BE396E" w:rsidP="00D15318">
      <w:pPr>
        <w:numPr>
          <w:ilvl w:val="2"/>
          <w:numId w:val="17"/>
        </w:numPr>
        <w:tabs>
          <w:tab w:val="left" w:pos="709"/>
          <w:tab w:val="left" w:pos="1418"/>
        </w:tabs>
        <w:ind w:left="0" w:firstLine="737"/>
        <w:jc w:val="both"/>
        <w:rPr>
          <w:color w:val="000000"/>
          <w:szCs w:val="24"/>
        </w:rPr>
      </w:pPr>
      <w:r w:rsidRPr="00A71433">
        <w:rPr>
          <w:color w:val="000000"/>
          <w:szCs w:val="24"/>
        </w:rPr>
        <w:t xml:space="preserve">tiesiogiai atsiskaityti su subrangovais. Apie tai Užsakovas raštu informuoja subrangovą per 3 darbo dienas po informacijos apie jį gavimo dienos.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sutiekimo sutartyje (sudarytoje tarp Rangovo ir subrangovo) nustatytus reikalavimus. Trišalėje sutartyje atsiskaitymo su subrangovu tvarka bus nustatoma vadovaujantis šioje Sutartyje numatyta atsiskaitymo tvarka. Tiesioginio atsiskaitymo su subrangovais galimybė nekeičia Rangovo atsakomybės dėl Sutarties įvykdymo. </w:t>
      </w:r>
    </w:p>
    <w:p w14:paraId="0A660D9D" w14:textId="77777777" w:rsidR="00BE396E" w:rsidRPr="00A71433" w:rsidRDefault="00BE396E" w:rsidP="00D15318">
      <w:pPr>
        <w:numPr>
          <w:ilvl w:val="2"/>
          <w:numId w:val="17"/>
        </w:numPr>
        <w:ind w:left="0" w:firstLine="737"/>
        <w:jc w:val="both"/>
        <w:rPr>
          <w:color w:val="000000"/>
          <w:szCs w:val="24"/>
        </w:rPr>
      </w:pPr>
      <w:r w:rsidRPr="00A71433">
        <w:rPr>
          <w:color w:val="000000"/>
          <w:szCs w:val="24"/>
        </w:rPr>
        <w:t>reikalauti, kad Rangovas, atlikęs Darbus pažeisdamas šioje Sutartyje numatytas sąlygas, nesilaikęs normatyvinių statybos dokumentų ir kitų teisės aktų reikalavimų, per nustatytą protingą terminą:</w:t>
      </w:r>
    </w:p>
    <w:p w14:paraId="0824F5D6"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neatlygintinai pakeistų nekokybiškas medžiagas, gaminius, arba</w:t>
      </w:r>
    </w:p>
    <w:p w14:paraId="0CF7D642"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neatlygintai pagerintų atliekamų Darbų kokybę, arba</w:t>
      </w:r>
    </w:p>
    <w:p w14:paraId="1AE34858"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neatlygintai ištaisytų netinkamai atliktus Darbus, arba</w:t>
      </w:r>
    </w:p>
    <w:p w14:paraId="1C5B0B72" w14:textId="77777777" w:rsidR="00BE396E" w:rsidRPr="00A71433" w:rsidRDefault="00BE396E" w:rsidP="00D15318">
      <w:pPr>
        <w:numPr>
          <w:ilvl w:val="3"/>
          <w:numId w:val="17"/>
        </w:numPr>
        <w:tabs>
          <w:tab w:val="left" w:pos="709"/>
          <w:tab w:val="left" w:pos="1560"/>
        </w:tabs>
        <w:ind w:left="0" w:firstLine="737"/>
        <w:jc w:val="both"/>
        <w:rPr>
          <w:color w:val="000000"/>
          <w:szCs w:val="24"/>
        </w:rPr>
      </w:pPr>
      <w:r w:rsidRPr="00A71433">
        <w:rPr>
          <w:color w:val="000000"/>
          <w:szCs w:val="24"/>
        </w:rPr>
        <w:t xml:space="preserve"> atlygintų Užsakovui Darbų trūkumų šalinimo išlaidas.</w:t>
      </w:r>
    </w:p>
    <w:p w14:paraId="6BD2E615" w14:textId="77777777" w:rsidR="00BE396E" w:rsidRPr="00A71433" w:rsidRDefault="00BE396E" w:rsidP="00BC17F0">
      <w:pPr>
        <w:pStyle w:val="Pagrindiniotekstotrauka2"/>
        <w:spacing w:after="0" w:line="240" w:lineRule="auto"/>
        <w:ind w:left="0" w:firstLine="737"/>
        <w:jc w:val="both"/>
        <w:rPr>
          <w:color w:val="000000"/>
          <w:szCs w:val="24"/>
        </w:rPr>
      </w:pPr>
      <w:r w:rsidRPr="00A71433">
        <w:rPr>
          <w:color w:val="000000"/>
          <w:szCs w:val="24"/>
        </w:rPr>
        <w:t>5.5.</w:t>
      </w:r>
      <w:r w:rsidR="00A71433">
        <w:rPr>
          <w:color w:val="000000"/>
          <w:szCs w:val="24"/>
        </w:rPr>
        <w:t xml:space="preserve"> </w:t>
      </w:r>
      <w:r w:rsidRPr="00A71433">
        <w:rPr>
          <w:color w:val="000000"/>
          <w:szCs w:val="24"/>
        </w:rPr>
        <w:t>Darbų rezultato, įrengimų ar Rangovo naudojamų medžiagų atsitiktinio žuvimo ar sugadinimo atveju nuo Darbų pradžios iki Darbų perdavimo Užsakovui momento, rizika tenka Rangovui.</w:t>
      </w:r>
    </w:p>
    <w:p w14:paraId="14D1B362" w14:textId="77777777" w:rsidR="00BE396E" w:rsidRPr="00A71433" w:rsidRDefault="00BE396E" w:rsidP="00BC17F0">
      <w:pPr>
        <w:ind w:firstLine="737"/>
        <w:jc w:val="both"/>
        <w:rPr>
          <w:color w:val="000000"/>
          <w:szCs w:val="24"/>
        </w:rPr>
      </w:pPr>
    </w:p>
    <w:p w14:paraId="4BDB84E7"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DARBŲ KOKYBĖS GARANTIJA</w:t>
      </w:r>
    </w:p>
    <w:p w14:paraId="3F8664A4" w14:textId="77777777" w:rsidR="00BE396E" w:rsidRPr="00A71433" w:rsidRDefault="00A71433" w:rsidP="00A71433">
      <w:pPr>
        <w:pStyle w:val="Pagrindinistekstas"/>
        <w:numPr>
          <w:ilvl w:val="1"/>
          <w:numId w:val="6"/>
        </w:numPr>
        <w:tabs>
          <w:tab w:val="left" w:pos="426"/>
        </w:tabs>
        <w:spacing w:after="0"/>
        <w:ind w:left="0" w:firstLine="737"/>
        <w:jc w:val="both"/>
        <w:rPr>
          <w:sz w:val="24"/>
          <w:szCs w:val="24"/>
        </w:rPr>
      </w:pPr>
      <w:r>
        <w:rPr>
          <w:sz w:val="24"/>
          <w:szCs w:val="24"/>
        </w:rPr>
        <w:t xml:space="preserve"> </w:t>
      </w:r>
      <w:r w:rsidR="00BE396E" w:rsidRPr="00A71433">
        <w:rPr>
          <w:sz w:val="24"/>
          <w:szCs w:val="24"/>
        </w:rPr>
        <w:t>Rangovo atliekamiems Darbams nustatomi šie garantiniai terminai:</w:t>
      </w:r>
    </w:p>
    <w:p w14:paraId="21CFAF70" w14:textId="77777777" w:rsidR="00BE396E" w:rsidRPr="009A04FB" w:rsidRDefault="00BE396E" w:rsidP="00A71433">
      <w:pPr>
        <w:pStyle w:val="Sraopastraipa"/>
        <w:numPr>
          <w:ilvl w:val="2"/>
          <w:numId w:val="6"/>
        </w:numPr>
        <w:tabs>
          <w:tab w:val="left" w:pos="709"/>
        </w:tabs>
        <w:ind w:left="0" w:firstLine="737"/>
        <w:jc w:val="both"/>
        <w:rPr>
          <w:rFonts w:ascii="Times New Roman" w:hAnsi="Times New Roman"/>
          <w:szCs w:val="24"/>
        </w:rPr>
      </w:pPr>
      <w:r w:rsidRPr="00A71433">
        <w:rPr>
          <w:rFonts w:ascii="Times New Roman" w:hAnsi="Times New Roman"/>
          <w:szCs w:val="24"/>
        </w:rPr>
        <w:t xml:space="preserve">suremontuotiems melioracijos statiniams suteikiamas garantinis terminas (metai) – </w:t>
      </w:r>
      <w:r w:rsidRPr="009A04FB">
        <w:rPr>
          <w:rFonts w:ascii="Times New Roman" w:hAnsi="Times New Roman"/>
          <w:szCs w:val="24"/>
        </w:rPr>
        <w:t>5 (penk</w:t>
      </w:r>
      <w:r w:rsidR="000704A9" w:rsidRPr="009A04FB">
        <w:rPr>
          <w:rFonts w:ascii="Times New Roman" w:hAnsi="Times New Roman"/>
          <w:szCs w:val="24"/>
        </w:rPr>
        <w:t>eri</w:t>
      </w:r>
      <w:r w:rsidRPr="009A04FB">
        <w:rPr>
          <w:rFonts w:ascii="Times New Roman" w:hAnsi="Times New Roman"/>
          <w:szCs w:val="24"/>
        </w:rPr>
        <w:t>) met</w:t>
      </w:r>
      <w:r w:rsidR="009A04FB" w:rsidRPr="009A04FB">
        <w:rPr>
          <w:rFonts w:ascii="Times New Roman" w:hAnsi="Times New Roman"/>
          <w:szCs w:val="24"/>
        </w:rPr>
        <w:t>ai</w:t>
      </w:r>
      <w:r w:rsidRPr="009A04FB">
        <w:rPr>
          <w:rFonts w:ascii="Times New Roman" w:hAnsi="Times New Roman"/>
          <w:szCs w:val="24"/>
        </w:rPr>
        <w:t>;</w:t>
      </w:r>
    </w:p>
    <w:p w14:paraId="378A1695" w14:textId="77777777" w:rsidR="00BE396E" w:rsidRPr="00A71433" w:rsidRDefault="00BE396E" w:rsidP="00A71433">
      <w:pPr>
        <w:pStyle w:val="Sraopastraipa"/>
        <w:numPr>
          <w:ilvl w:val="2"/>
          <w:numId w:val="6"/>
        </w:numPr>
        <w:tabs>
          <w:tab w:val="left" w:pos="709"/>
        </w:tabs>
        <w:ind w:left="0" w:firstLine="737"/>
        <w:jc w:val="both"/>
        <w:rPr>
          <w:rFonts w:ascii="Times New Roman" w:hAnsi="Times New Roman"/>
          <w:szCs w:val="24"/>
        </w:rPr>
      </w:pPr>
      <w:r w:rsidRPr="009A04FB">
        <w:rPr>
          <w:rFonts w:ascii="Times New Roman" w:hAnsi="Times New Roman"/>
          <w:szCs w:val="24"/>
        </w:rPr>
        <w:t>paslėptų melioracijos statinių ar statinio elementų (konstrukcijų, vamzdynų) – 10 (dešimt)</w:t>
      </w:r>
      <w:r w:rsidRPr="00A71433">
        <w:rPr>
          <w:rFonts w:ascii="Times New Roman" w:hAnsi="Times New Roman"/>
          <w:szCs w:val="24"/>
        </w:rPr>
        <w:t xml:space="preserve"> metų;</w:t>
      </w:r>
    </w:p>
    <w:p w14:paraId="47912320" w14:textId="77777777" w:rsidR="00BE396E" w:rsidRPr="00A71433" w:rsidRDefault="00BE396E" w:rsidP="00A71433">
      <w:pPr>
        <w:pStyle w:val="Sraopastraipa"/>
        <w:numPr>
          <w:ilvl w:val="1"/>
          <w:numId w:val="6"/>
        </w:numPr>
        <w:tabs>
          <w:tab w:val="left" w:pos="709"/>
        </w:tabs>
        <w:ind w:left="0" w:firstLine="737"/>
        <w:jc w:val="both"/>
        <w:rPr>
          <w:rFonts w:ascii="Times New Roman" w:hAnsi="Times New Roman"/>
          <w:szCs w:val="24"/>
        </w:rPr>
      </w:pPr>
      <w:r w:rsidRPr="00A71433">
        <w:rPr>
          <w:rFonts w:ascii="Times New Roman" w:hAnsi="Times New Roman"/>
          <w:szCs w:val="24"/>
        </w:rPr>
        <w:t>Garantinis terminas pradedamas skaičiuoti nuo statinio pripažinimo tinkamu naudoti akto</w:t>
      </w:r>
      <w:r w:rsidR="00A71433">
        <w:rPr>
          <w:rFonts w:ascii="Times New Roman" w:hAnsi="Times New Roman"/>
          <w:szCs w:val="24"/>
        </w:rPr>
        <w:t xml:space="preserve"> </w:t>
      </w:r>
      <w:r w:rsidRPr="00A71433">
        <w:rPr>
          <w:rFonts w:ascii="Times New Roman" w:hAnsi="Times New Roman"/>
          <w:szCs w:val="24"/>
        </w:rPr>
        <w:t>pasirašymo</w:t>
      </w:r>
      <w:r w:rsidR="00A71433">
        <w:rPr>
          <w:rFonts w:ascii="Times New Roman" w:hAnsi="Times New Roman"/>
          <w:szCs w:val="24"/>
        </w:rPr>
        <w:t xml:space="preserve"> </w:t>
      </w:r>
      <w:r w:rsidRPr="00A71433">
        <w:rPr>
          <w:rFonts w:ascii="Times New Roman" w:hAnsi="Times New Roman"/>
          <w:szCs w:val="24"/>
        </w:rPr>
        <w:t>dienos.</w:t>
      </w:r>
    </w:p>
    <w:p w14:paraId="25FD6A07" w14:textId="77777777" w:rsidR="00BE396E" w:rsidRPr="00A71433" w:rsidRDefault="00BE396E" w:rsidP="00A71433">
      <w:pPr>
        <w:numPr>
          <w:ilvl w:val="1"/>
          <w:numId w:val="6"/>
        </w:numPr>
        <w:ind w:left="0" w:firstLine="737"/>
        <w:jc w:val="both"/>
        <w:rPr>
          <w:color w:val="000000"/>
          <w:szCs w:val="24"/>
        </w:rPr>
      </w:pPr>
      <w:r w:rsidRPr="00A71433">
        <w:rPr>
          <w:szCs w:val="24"/>
        </w:rPr>
        <w:t>Garantiniu statinio eksploatavimo laiku atsiradus statybos defektų, Užsakovas pasikviečia Rangovą, užfiksuoja raštu defektus ir suderina Rangovo siūlomą jų pašalinimo laiką. Rangovui neatvykus arba jam atsisakius pasirašyti aktą, kuriame užfiksuoti defektai, Užsakovas šį aktą surašo vienašališkai, pasikviesdamas melioracijos statinių naudojimo valstybinę priežiūrą vykdantį specialistą. Rangovas privalo šiuos defektus pašalinti savo lėšomis suderintu laiku. Jei rangovas atsisako juos šalinti arba nepašalina nustatytu laiku, Užsakovas juos pašalina kito Rangovo jėgomis, o faktiškas išlaidas (netesybas) išieško iš statinį stačiusio Rangovo įstatymais nustatyta tvarka.</w:t>
      </w:r>
    </w:p>
    <w:p w14:paraId="05D95B80" w14:textId="77777777" w:rsidR="00BE396E" w:rsidRPr="00A71433" w:rsidRDefault="00BE396E" w:rsidP="00A71433">
      <w:pPr>
        <w:numPr>
          <w:ilvl w:val="1"/>
          <w:numId w:val="6"/>
        </w:numPr>
        <w:ind w:left="0" w:firstLine="737"/>
        <w:jc w:val="both"/>
        <w:rPr>
          <w:color w:val="000000"/>
          <w:szCs w:val="24"/>
        </w:rPr>
      </w:pPr>
      <w:r w:rsidRPr="00A71433">
        <w:rPr>
          <w:color w:val="000000"/>
          <w:szCs w:val="24"/>
        </w:rPr>
        <w:lastRenderedPageBreak/>
        <w:t>Rangovas privalo savo sąskaita ir rizika atlikti Darbus, jeigu tie Darbai susiję su Sutarties neatitinkančiomis medžiagomis, netinkama Darbų kokybe arba bet kurio sutartinio Rangovo įsipareigojimo neįvykdymu.</w:t>
      </w:r>
    </w:p>
    <w:p w14:paraId="7E97DF84"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w:t>
      </w:r>
      <w:r w:rsidRPr="00A71433">
        <w:rPr>
          <w:color w:val="000000"/>
          <w:szCs w:val="24"/>
          <w:lang w:eastAsia="en-US"/>
        </w:rPr>
        <w:t xml:space="preserve">– </w:t>
      </w:r>
      <w:r w:rsidRPr="00A71433">
        <w:rPr>
          <w:color w:val="000000"/>
          <w:szCs w:val="24"/>
        </w:rPr>
        <w:t>pardavimo sutartyje.</w:t>
      </w:r>
    </w:p>
    <w:p w14:paraId="2366B6A1" w14:textId="77777777" w:rsidR="00BE396E" w:rsidRPr="00A71433" w:rsidRDefault="00BE396E" w:rsidP="00A71433">
      <w:pPr>
        <w:ind w:firstLine="737"/>
        <w:jc w:val="both"/>
        <w:rPr>
          <w:color w:val="000000"/>
          <w:szCs w:val="24"/>
        </w:rPr>
      </w:pPr>
    </w:p>
    <w:p w14:paraId="3678F2B7" w14:textId="77777777" w:rsidR="00BE396E" w:rsidRPr="00A71433" w:rsidRDefault="00BE396E" w:rsidP="002F5C5A">
      <w:pPr>
        <w:numPr>
          <w:ilvl w:val="0"/>
          <w:numId w:val="6"/>
        </w:numPr>
        <w:spacing w:after="120"/>
        <w:ind w:left="0" w:firstLine="737"/>
        <w:jc w:val="both"/>
        <w:rPr>
          <w:b/>
          <w:color w:val="000000"/>
          <w:szCs w:val="24"/>
        </w:rPr>
      </w:pPr>
      <w:r w:rsidRPr="00A71433">
        <w:rPr>
          <w:b/>
          <w:color w:val="000000"/>
          <w:szCs w:val="24"/>
        </w:rPr>
        <w:t>SUTARTIES ŠALIŲ ATSAKOMYBĖ</w:t>
      </w:r>
    </w:p>
    <w:p w14:paraId="5904211C"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0E7705B8"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Dėl Užsakovo kaltės neatlikus apmokėjimo šioje Sutartyje nustatytais terminais, Rangovo raštišku pareikalavimu, Užsakovas privalo sumokėti Rangovui 0,02 proc. delspinigių, nuo laiku neapmokėtos sumos, už kiekvieną pradelstą dieną.</w:t>
      </w:r>
    </w:p>
    <w:p w14:paraId="07230F75" w14:textId="77777777" w:rsidR="009A04FB" w:rsidRDefault="00BE396E" w:rsidP="009A04FB">
      <w:pPr>
        <w:numPr>
          <w:ilvl w:val="1"/>
          <w:numId w:val="6"/>
        </w:numPr>
        <w:ind w:left="0" w:firstLine="737"/>
        <w:jc w:val="both"/>
        <w:rPr>
          <w:color w:val="000000"/>
          <w:szCs w:val="24"/>
        </w:rPr>
      </w:pPr>
      <w:r w:rsidRPr="00A71433">
        <w:rPr>
          <w:color w:val="000000"/>
          <w:szCs w:val="24"/>
        </w:rPr>
        <w:t>Rangovui, neatlikus Darbų šioje Sutartyje ir jos prieduose nustatytais terminais, Užsakovas be oficialaus įspėjimo ir nesumažindamas kitų savo teisių gynimo būdų turi teisę skaičiuoti:</w:t>
      </w:r>
    </w:p>
    <w:p w14:paraId="6714A40A" w14:textId="77777777" w:rsidR="009A04FB" w:rsidRPr="00991C6B" w:rsidRDefault="009A04FB" w:rsidP="009A04FB">
      <w:pPr>
        <w:numPr>
          <w:ilvl w:val="2"/>
          <w:numId w:val="6"/>
        </w:numPr>
        <w:ind w:left="0" w:firstLine="709"/>
        <w:jc w:val="both"/>
        <w:rPr>
          <w:color w:val="000000"/>
          <w:szCs w:val="24"/>
        </w:rPr>
      </w:pPr>
      <w:r w:rsidRPr="009A04FB">
        <w:rPr>
          <w:rFonts w:eastAsia="Calibri"/>
          <w:color w:val="000000"/>
          <w:spacing w:val="2"/>
          <w:szCs w:val="22"/>
          <w:lang w:eastAsia="en-US"/>
        </w:rPr>
        <w:t xml:space="preserve">už kiekvieną uždelstą dieną, iki sueis 10 (dešimties) dienų terminas </w:t>
      </w:r>
      <w:r w:rsidRPr="00991C6B">
        <w:rPr>
          <w:rFonts w:eastAsia="Calibri"/>
          <w:color w:val="000000"/>
          <w:spacing w:val="2"/>
          <w:szCs w:val="22"/>
          <w:lang w:eastAsia="en-US"/>
        </w:rPr>
        <w:t>0,02 % delspinigių nuo neatliktų darbų vertės;</w:t>
      </w:r>
    </w:p>
    <w:p w14:paraId="1DE5F7BD" w14:textId="77777777" w:rsidR="009A04FB" w:rsidRPr="00991C6B" w:rsidRDefault="009A04FB" w:rsidP="009A04FB">
      <w:pPr>
        <w:numPr>
          <w:ilvl w:val="2"/>
          <w:numId w:val="6"/>
        </w:numPr>
        <w:ind w:left="0" w:firstLine="709"/>
        <w:jc w:val="both"/>
        <w:rPr>
          <w:color w:val="000000"/>
          <w:szCs w:val="24"/>
        </w:rPr>
      </w:pPr>
      <w:r w:rsidRPr="00991C6B">
        <w:rPr>
          <w:rFonts w:eastAsia="Calibri"/>
          <w:color w:val="000000"/>
          <w:spacing w:val="2"/>
          <w:szCs w:val="22"/>
          <w:lang w:eastAsia="en-US"/>
        </w:rPr>
        <w:t>už kiekvieną uždelstą dieną, nuo 10 (dešimtos) iki 20 (dvidešimtos) dienų 0,04 % delspinigių, nuo neatliktų darbų vertės;</w:t>
      </w:r>
    </w:p>
    <w:p w14:paraId="1A5DDAEA" w14:textId="77777777" w:rsidR="009A04FB" w:rsidRPr="009A04FB" w:rsidRDefault="009A04FB" w:rsidP="009A04FB">
      <w:pPr>
        <w:numPr>
          <w:ilvl w:val="2"/>
          <w:numId w:val="6"/>
        </w:numPr>
        <w:ind w:left="0" w:firstLine="709"/>
        <w:jc w:val="both"/>
        <w:rPr>
          <w:color w:val="000000"/>
          <w:szCs w:val="24"/>
        </w:rPr>
      </w:pPr>
      <w:r w:rsidRPr="00991C6B">
        <w:rPr>
          <w:rFonts w:eastAsia="Calibri"/>
          <w:color w:val="000000"/>
          <w:spacing w:val="2"/>
          <w:szCs w:val="22"/>
          <w:lang w:eastAsia="en-US"/>
        </w:rPr>
        <w:t>už kiekvieną uždelstą dieną daugiau kaip 20 (dvidešimt) dienų – 0,06 %</w:t>
      </w:r>
      <w:r w:rsidRPr="009A04FB">
        <w:rPr>
          <w:rFonts w:eastAsia="Calibri"/>
          <w:color w:val="000000"/>
          <w:spacing w:val="2"/>
          <w:szCs w:val="22"/>
          <w:lang w:eastAsia="en-US"/>
        </w:rPr>
        <w:t xml:space="preserve"> delspinigių nuo neatliktų darbų vertės.</w:t>
      </w:r>
    </w:p>
    <w:p w14:paraId="1DA400E7"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 xml:space="preserve">Jei Rangovas nekokybiškai atlieka Sutartyje numatytus Darbus, Užsakovas turi teisę surašyti Sutarties pažeidimo aktą. Pažeidimo (defektinis) aktas surašomas dalyvaujant Rangovo atstovui. Jeigu Rangovo atstovas neatvyksta sutartu laiku arba atsisako dalyvauti, surašomas vienašalis pažeidimo (defektinis) aktas jam nedalyvaujant, kuris Rangovui yra privalomas. Rangovas privalo savo sąskaita pašalinti Darbų trūkumus. </w:t>
      </w:r>
    </w:p>
    <w:p w14:paraId="37C352BE"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Šalys susitaria, kad iškilus vienos iš šios Sutarties Šalių atsakomybei, kaltoji Šalis privalės visiškai atlyginti nuostolių padengimo, išieškojimo, ginčų sprendimo ir teismų išlaidas.</w:t>
      </w:r>
    </w:p>
    <w:p w14:paraId="5B4A1F09" w14:textId="77777777" w:rsidR="00BE396E" w:rsidRPr="00A71433" w:rsidRDefault="00BE396E" w:rsidP="00A71433">
      <w:pPr>
        <w:numPr>
          <w:ilvl w:val="1"/>
          <w:numId w:val="6"/>
        </w:numPr>
        <w:ind w:left="0" w:firstLine="737"/>
        <w:jc w:val="both"/>
        <w:rPr>
          <w:color w:val="000000"/>
          <w:szCs w:val="24"/>
        </w:rPr>
      </w:pPr>
      <w:r w:rsidRPr="00A71433">
        <w:rPr>
          <w:color w:val="000000"/>
          <w:szCs w:val="24"/>
        </w:rPr>
        <w:t>Delspinigių ir baudos sumokėjimas neatleidžia Šalių nuo pareigos vykdyti šioje Sutartyje prisiimtus įsipareigojimus.</w:t>
      </w:r>
    </w:p>
    <w:p w14:paraId="45957835" w14:textId="77777777" w:rsidR="00BE396E" w:rsidRPr="00A71433" w:rsidRDefault="00BE396E" w:rsidP="00A71433">
      <w:pPr>
        <w:ind w:firstLine="737"/>
        <w:jc w:val="both"/>
        <w:rPr>
          <w:color w:val="000000"/>
          <w:szCs w:val="24"/>
        </w:rPr>
      </w:pPr>
    </w:p>
    <w:p w14:paraId="12315E3A" w14:textId="77777777" w:rsidR="00BE396E" w:rsidRPr="00A71433" w:rsidRDefault="00BE396E" w:rsidP="002F5C5A">
      <w:pPr>
        <w:tabs>
          <w:tab w:val="left" w:pos="1304"/>
          <w:tab w:val="left" w:pos="1457"/>
          <w:tab w:val="left" w:pos="1604"/>
          <w:tab w:val="left" w:pos="1757"/>
          <w:tab w:val="left" w:pos="1860"/>
          <w:tab w:val="left" w:pos="1984"/>
          <w:tab w:val="left" w:pos="2098"/>
          <w:tab w:val="left" w:pos="2211"/>
          <w:tab w:val="left" w:pos="2835"/>
        </w:tabs>
        <w:suppressAutoHyphens/>
        <w:autoSpaceDE w:val="0"/>
        <w:autoSpaceDN w:val="0"/>
        <w:spacing w:after="120"/>
        <w:ind w:firstLine="737"/>
        <w:jc w:val="both"/>
        <w:rPr>
          <w:rFonts w:eastAsia="SimSun"/>
          <w:color w:val="000000"/>
          <w:szCs w:val="24"/>
          <w:lang w:eastAsia="en-US"/>
        </w:rPr>
      </w:pPr>
      <w:r w:rsidRPr="00A71433">
        <w:rPr>
          <w:b/>
          <w:bCs/>
          <w:caps/>
          <w:color w:val="000000"/>
          <w:szCs w:val="24"/>
          <w:lang w:eastAsia="en-US"/>
        </w:rPr>
        <w:t>8. Sutarties vykdymo sustabdymas</w:t>
      </w:r>
    </w:p>
    <w:p w14:paraId="0AF889CD"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 xml:space="preserve">Esant svarbioms aplinkybėms, nepriklausančiomis nuo Rangovo valios, dėl kurių Rangovas negali vykdyti savo sutartinių įsipareigojimų ir/arba esant kitoms nenumatytoms aplinkybėms </w:t>
      </w:r>
      <w:r w:rsidRPr="00A71433">
        <w:rPr>
          <w:i/>
          <w:color w:val="000000"/>
          <w:szCs w:val="24"/>
          <w:lang w:eastAsia="ar-SA"/>
        </w:rPr>
        <w:t xml:space="preserve">(pavyzdžiui, pasikeitus galiojančiam teisės aktui ar įsigaliojus naujam teisės aktui, kuris turi įtakos šios Sutarties vykdymui; Užsakovui būtinas papildomas laikas atlikti papildomą pirkimą; ne dėl Užsakovo kaltės </w:t>
      </w:r>
      <w:r w:rsidRPr="00A71433">
        <w:rPr>
          <w:i/>
          <w:iCs/>
          <w:color w:val="000000"/>
          <w:szCs w:val="24"/>
          <w:lang w:eastAsia="ar-SA"/>
        </w:rPr>
        <w:t xml:space="preserve">vėluoja kitos Užsakovo pirkimo sutarties, turinčios tiesioginės įtakos šiai Sutarčiai, vykdymas; </w:t>
      </w:r>
      <w:r w:rsidRPr="00A71433">
        <w:rPr>
          <w:i/>
          <w:color w:val="000000"/>
          <w:szCs w:val="24"/>
          <w:lang w:eastAsia="ar-SA"/>
        </w:rPr>
        <w:t>kitos aplinkybės, kurios nebuvo žinomos pirkimo vykdymo metu ir su kuriomis susidurtų bet kuris kitas Užsakovas)</w:t>
      </w:r>
      <w:r w:rsidRPr="00A71433">
        <w:rPr>
          <w:color w:val="000000"/>
          <w:szCs w:val="24"/>
          <w:lang w:eastAsia="ar-SA"/>
        </w:rPr>
        <w:t xml:space="preserve">, Užsakovas turi teisę sustabdyti Rangovo įsipareigojimų ar kurios nors jų dalies, kuri negali būti vykdoma, vykdymą. </w:t>
      </w:r>
    </w:p>
    <w:p w14:paraId="7BCB2FD2"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3CF68DE4"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Jei Rangovo sutartinių įsipareigojimų vykdymas dėl priežasčių, nepriklausančių nuo Rangovo, buvo sustabdytas laikotarpiui, ne trumpesniam nei 60 (šešiasdešimt) dienų, praėjus 60 </w:t>
      </w:r>
      <w:r w:rsidRPr="00A71433">
        <w:rPr>
          <w:color w:val="000000"/>
          <w:szCs w:val="24"/>
          <w:lang w:eastAsia="ar-SA"/>
        </w:rPr>
        <w:lastRenderedPageBreak/>
        <w:t>(šešiasdešimt) dienų Rangovas gali rašytiniu pranešimu Užsakovo pareikalauti atnaujinti Sutarties vykdymą per 14 (keturiolika) dienų arba nutraukti Sutartį.</w:t>
      </w:r>
    </w:p>
    <w:p w14:paraId="59AE2E61" w14:textId="77777777" w:rsidR="00BE396E" w:rsidRPr="00A71433" w:rsidRDefault="00BE396E" w:rsidP="00A71433">
      <w:pPr>
        <w:numPr>
          <w:ilvl w:val="1"/>
          <w:numId w:val="5"/>
        </w:numPr>
        <w:tabs>
          <w:tab w:val="left" w:pos="567"/>
        </w:tabs>
        <w:suppressAutoHyphens/>
        <w:autoSpaceDE w:val="0"/>
        <w:autoSpaceDN w:val="0"/>
        <w:ind w:left="0" w:firstLine="737"/>
        <w:jc w:val="both"/>
        <w:rPr>
          <w:rFonts w:eastAsia="SimSun"/>
          <w:color w:val="000000"/>
          <w:szCs w:val="24"/>
          <w:lang w:eastAsia="en-US"/>
        </w:rPr>
      </w:pPr>
      <w:r w:rsidRPr="00A71433">
        <w:rPr>
          <w:color w:val="000000"/>
          <w:szCs w:val="24"/>
          <w:lang w:eastAsia="ar-SA"/>
        </w:rPr>
        <w:t>Tais atvejais, kai Sutarties vykdymo sustabdymas truko ilgiau nei Sutarties sustabdymo metu buvo likęs terminas iki Rangovo sutartinių įsipareigojimų įvykdymo pabaigos, po sustabdymo pratęsiant vykdymo terminą, pratęsimas turi būti t</w:t>
      </w:r>
      <w:r w:rsidRPr="00A71433">
        <w:rPr>
          <w:color w:val="000000"/>
          <w:szCs w:val="24"/>
        </w:rPr>
        <w:t xml:space="preserve">am terminui, kuris sustabdymo metu buvo likęs iki Rangovo sutartinių įsipareigojimų įvykdymo pabaigos. </w:t>
      </w:r>
    </w:p>
    <w:p w14:paraId="0A36352E" w14:textId="77777777" w:rsidR="00BE396E" w:rsidRPr="00A71433" w:rsidRDefault="00BE396E" w:rsidP="00A71433">
      <w:pPr>
        <w:numPr>
          <w:ilvl w:val="1"/>
          <w:numId w:val="5"/>
        </w:numPr>
        <w:tabs>
          <w:tab w:val="left" w:pos="567"/>
        </w:tabs>
        <w:suppressAutoHyphens/>
        <w:autoSpaceDE w:val="0"/>
        <w:autoSpaceDN w:val="0"/>
        <w:ind w:left="0" w:firstLine="737"/>
        <w:jc w:val="both"/>
        <w:rPr>
          <w:color w:val="000000"/>
          <w:szCs w:val="24"/>
          <w:lang w:eastAsia="ar-SA"/>
        </w:rPr>
      </w:pPr>
      <w:r w:rsidRPr="00A71433">
        <w:rPr>
          <w:color w:val="000000"/>
          <w:szCs w:val="24"/>
          <w:lang w:eastAsia="ar-SA"/>
        </w:rPr>
        <w:t xml:space="preserve">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5CA2D570" w14:textId="77777777" w:rsidR="00BE396E" w:rsidRPr="00A71433" w:rsidRDefault="00BE396E" w:rsidP="00A71433">
      <w:pPr>
        <w:numPr>
          <w:ilvl w:val="1"/>
          <w:numId w:val="5"/>
        </w:numPr>
        <w:tabs>
          <w:tab w:val="left" w:pos="567"/>
          <w:tab w:val="left" w:pos="634"/>
          <w:tab w:val="left" w:pos="1059"/>
        </w:tabs>
        <w:suppressAutoHyphens/>
        <w:autoSpaceDE w:val="0"/>
        <w:autoSpaceDN w:val="0"/>
        <w:ind w:left="0" w:firstLine="737"/>
        <w:jc w:val="both"/>
        <w:rPr>
          <w:color w:val="000000"/>
          <w:szCs w:val="24"/>
          <w:lang w:eastAsia="ar-SA"/>
        </w:rPr>
      </w:pPr>
      <w:r w:rsidRPr="00A71433">
        <w:rPr>
          <w:color w:val="000000"/>
          <w:szCs w:val="24"/>
          <w:lang w:eastAsia="ar-SA"/>
        </w:rPr>
        <w:t>Užsakovas taip pat turi teisę sustabdyti Darbų ar kurios nors jų dalies vykdymą, jeigu jam pagrįstai kyla įtarimų dėl tiekiamų Darbų</w:t>
      </w:r>
      <w:r w:rsidR="00A71433">
        <w:rPr>
          <w:color w:val="000000"/>
          <w:szCs w:val="24"/>
          <w:lang w:eastAsia="ar-SA"/>
        </w:rPr>
        <w:t xml:space="preserve"> </w:t>
      </w:r>
      <w:r w:rsidRPr="00A71433">
        <w:rPr>
          <w:color w:val="000000"/>
          <w:szCs w:val="24"/>
          <w:lang w:eastAsia="ar-SA"/>
        </w:rPr>
        <w:t xml:space="preserve">kokybės ir reikia laiko patikrinti bei įsitikinti tiekiamų Darbų kokybe. Tokiu atveju Darbų ar jų dalies tiekimo stabdymas galimas iki 5 (penkių) darbo dienų. Sustabdytų Darbų ar jų dalies vykdymas atnaujinamas šios Sutarties </w:t>
      </w:r>
      <w:r w:rsidRPr="00A71433">
        <w:rPr>
          <w:b/>
          <w:color w:val="000000"/>
          <w:szCs w:val="24"/>
          <w:lang w:eastAsia="ar-SA"/>
        </w:rPr>
        <w:t>8.4 ir 8.5</w:t>
      </w:r>
      <w:r w:rsidRPr="00A71433">
        <w:rPr>
          <w:color w:val="000000"/>
          <w:szCs w:val="24"/>
          <w:lang w:eastAsia="ar-SA"/>
        </w:rPr>
        <w:t xml:space="preserve"> papunkčiuose nustatyta tvarka. Užsakovo galimybė pasinaudoti šia teise negali priklausyti nuo Rangovo valios ar būti jo įtakojama.</w:t>
      </w:r>
    </w:p>
    <w:p w14:paraId="6DE31E93" w14:textId="77777777" w:rsidR="00BE396E" w:rsidRPr="00A71433" w:rsidRDefault="00BE396E" w:rsidP="00A71433">
      <w:pPr>
        <w:numPr>
          <w:ilvl w:val="1"/>
          <w:numId w:val="5"/>
        </w:numPr>
        <w:tabs>
          <w:tab w:val="left" w:pos="567"/>
        </w:tabs>
        <w:suppressAutoHyphens/>
        <w:autoSpaceDN w:val="0"/>
        <w:ind w:left="0" w:firstLine="737"/>
        <w:jc w:val="both"/>
        <w:textAlignment w:val="baseline"/>
        <w:rPr>
          <w:color w:val="000000"/>
          <w:szCs w:val="24"/>
          <w:lang w:eastAsia="ar-SA"/>
        </w:rPr>
      </w:pPr>
      <w:r w:rsidRPr="00A71433">
        <w:rPr>
          <w:color w:val="000000"/>
          <w:szCs w:val="24"/>
          <w:lang w:eastAsia="ar-SA"/>
        </w:rPr>
        <w:t>Sutartinių įsipareigojimų vykdymo sustabdymas visais Sutartyje numatytais atvejais turi būti raštiškas, nurodant priežastis ir sustabdymo terminą, bei pridedant dokumentus, patvirtinančius sustabdymo pagrindą (jeigu tokie yra).</w:t>
      </w:r>
    </w:p>
    <w:p w14:paraId="3D18D507" w14:textId="77777777" w:rsidR="00EF18CA" w:rsidRPr="00A71433" w:rsidRDefault="00EF18CA" w:rsidP="00A71433">
      <w:pPr>
        <w:tabs>
          <w:tab w:val="left" w:pos="567"/>
        </w:tabs>
        <w:suppressAutoHyphens/>
        <w:autoSpaceDN w:val="0"/>
        <w:ind w:firstLine="737"/>
        <w:jc w:val="both"/>
        <w:textAlignment w:val="baseline"/>
        <w:rPr>
          <w:color w:val="000000"/>
          <w:szCs w:val="24"/>
          <w:highlight w:val="yellow"/>
          <w:lang w:eastAsia="ar-SA"/>
        </w:rPr>
      </w:pPr>
    </w:p>
    <w:p w14:paraId="7CB14F79" w14:textId="77777777" w:rsidR="00BE396E" w:rsidRPr="00A71433" w:rsidRDefault="00BE396E" w:rsidP="002F5C5A">
      <w:pPr>
        <w:numPr>
          <w:ilvl w:val="0"/>
          <w:numId w:val="5"/>
        </w:numPr>
        <w:spacing w:after="120"/>
        <w:ind w:left="0" w:firstLine="737"/>
        <w:jc w:val="both"/>
        <w:rPr>
          <w:b/>
          <w:color w:val="000000"/>
          <w:szCs w:val="24"/>
        </w:rPr>
      </w:pPr>
      <w:r w:rsidRPr="00A71433">
        <w:rPr>
          <w:b/>
          <w:color w:val="000000"/>
          <w:szCs w:val="24"/>
        </w:rPr>
        <w:t>DARBŲ KEITIMAS, ATSISAKYMAS IR PAPILDOMI DARBAI</w:t>
      </w:r>
    </w:p>
    <w:p w14:paraId="3942BE4F"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keitimas/atsisakymas/papildomi Darbai įforminamas papildomu susitarimu. </w:t>
      </w:r>
    </w:p>
    <w:p w14:paraId="508B9F29"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Apskaičiuodamas atsisakomų arba įsigyjamų papildomų darbų kainas (keičiant darbus, jų kaina skaičiuojama kaip vienų darbų atsisakymas ir papildomų darbų įsigijimas) pagal kiekio (apimties) keitimo sąlygas, Užsakovas įvertina pagrįstas tiesiogines (darbo užmokesčio ir su juo susijusius mokesčius, statybos produktų ir įrenginių, mechanizmų sąnaudas) bei netiesiogines (pridėtinės, statybvietės) išlaidas.</w:t>
      </w:r>
    </w:p>
    <w:p w14:paraId="1765C628" w14:textId="77777777" w:rsidR="00BE396E" w:rsidRPr="00A71433" w:rsidRDefault="00BE396E" w:rsidP="00A71433">
      <w:pPr>
        <w:numPr>
          <w:ilvl w:val="1"/>
          <w:numId w:val="5"/>
        </w:numPr>
        <w:ind w:left="0" w:firstLine="737"/>
        <w:jc w:val="both"/>
        <w:rPr>
          <w:color w:val="000000"/>
          <w:szCs w:val="24"/>
        </w:rPr>
      </w:pPr>
      <w:r w:rsidRPr="00A71433">
        <w:rPr>
          <w:color w:val="000000"/>
          <w:szCs w:val="24"/>
        </w:rPr>
        <w:t>Darbų pakeitimai gali būti atliekami tik jei jie būtini Darbams tinkamai atlikti ir užbaigti ir tik dėl iki Sutarties pasirašymo nenumatytų aplinkybių, tokių kaip klaidingi, neracionalūs ar kitos nuo Sutarties Šalių nepriklausančių, aplinkybių.</w:t>
      </w:r>
    </w:p>
    <w:p w14:paraId="366FB357"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Šalims sutarus dėl Darbų pakeitimo ir/ar papildomų Darbų būtinybės</w:t>
      </w:r>
      <w:r w:rsidRPr="00A71433">
        <w:rPr>
          <w:color w:val="000000"/>
          <w:szCs w:val="24"/>
        </w:rPr>
        <w:t>, motyvuotą siūlymą dėl Darbų pakeitimo ir/ar papildomų Darbų būtinybės ir jį pagrindžiančius dokumentus Užsakovo atsakingam už Sutarties vykdymą asmeniui Rangovo atstovas raštu pateikia prašymą dėl keičiamų ir/ar papildomų Darbų pagrįstumo bei Darbų keitimą ar/ar papildomų Darbų būtinybę pagrindžiančius dokumentus, nurodo keičiamų ir/ar papildomų Darbų pavadinimus, vienetus, kiekius, taip pat pateikia argumentus, pagrindžiančius Darbų pakeitimo ir/ar papildomų Darbų 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ir/ar papildomų Darbų laikomas sudėtine Sutarties dalimi.</w:t>
      </w:r>
    </w:p>
    <w:p w14:paraId="763FDD08"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 xml:space="preserve">Užsakovas jokiais atvejais neapmoka už Rangovo atliktus papildomus Darbus, kurių Rangovas iš anksto raštu nesuderino su Užsakovu. Jei siekiant tinkamai ir laiku atlikti Darbus, reikia atlikti tam tikrus Darbus, kurių Rangovas nenumatė sudarydamas Sutartį, bet turėjo ir galėjo juos </w:t>
      </w:r>
      <w:r w:rsidRPr="00A71433">
        <w:rPr>
          <w:bCs/>
          <w:color w:val="000000"/>
          <w:szCs w:val="24"/>
        </w:rPr>
        <w:lastRenderedPageBreak/>
        <w:t>numatyti, ir jie yra būtini šiai Sutarčiai tinkamai įvykdyti, šiuos Darbus Rangovas atlieka savo sąskaita.</w:t>
      </w:r>
    </w:p>
    <w:p w14:paraId="0B0F603D" w14:textId="77777777" w:rsidR="00BE396E" w:rsidRPr="00A71433" w:rsidRDefault="00BE396E" w:rsidP="00A71433">
      <w:pPr>
        <w:numPr>
          <w:ilvl w:val="1"/>
          <w:numId w:val="5"/>
        </w:numPr>
        <w:ind w:left="0" w:firstLine="737"/>
        <w:jc w:val="both"/>
        <w:rPr>
          <w:bCs/>
          <w:color w:val="000000"/>
          <w:szCs w:val="24"/>
        </w:rPr>
      </w:pPr>
      <w:r w:rsidRPr="00A71433">
        <w:rPr>
          <w:bCs/>
          <w:color w:val="000000"/>
          <w:szCs w:val="24"/>
        </w:rPr>
        <w:t>Šiame skyriuje nurodyti Darbų keitimai, atsisakymai ir papildomi Darbai atliekami vadovaujantis Viešųjų pirkimo įstatymo 89 straipsnio nuostatomis bei Kainodaros taisyklių nustatymo metodika, patvirtinta 2017 m. birželio 28 d. Viešųjų pirkimų tarnybos direktoriaus įsakymu Nr. 1S-95 (su vėlesniais papildymais ir pakeitimais).</w:t>
      </w:r>
      <w:r w:rsidR="00A71433">
        <w:rPr>
          <w:bCs/>
          <w:color w:val="000000"/>
          <w:szCs w:val="24"/>
        </w:rPr>
        <w:t xml:space="preserve"> </w:t>
      </w:r>
    </w:p>
    <w:p w14:paraId="67EBC007" w14:textId="77777777" w:rsidR="00BE396E" w:rsidRPr="00A71433" w:rsidRDefault="00BE396E" w:rsidP="00A71433">
      <w:pPr>
        <w:ind w:firstLine="737"/>
        <w:jc w:val="both"/>
        <w:rPr>
          <w:bCs/>
          <w:color w:val="000000"/>
          <w:szCs w:val="24"/>
        </w:rPr>
      </w:pPr>
    </w:p>
    <w:p w14:paraId="5A32AB67" w14:textId="77777777" w:rsidR="00BE396E" w:rsidRPr="00A71433" w:rsidRDefault="00BE396E" w:rsidP="002F5C5A">
      <w:pPr>
        <w:numPr>
          <w:ilvl w:val="0"/>
          <w:numId w:val="5"/>
        </w:numPr>
        <w:tabs>
          <w:tab w:val="left" w:pos="567"/>
        </w:tabs>
        <w:suppressAutoHyphens/>
        <w:autoSpaceDN w:val="0"/>
        <w:spacing w:after="120"/>
        <w:ind w:left="0" w:firstLine="737"/>
        <w:jc w:val="both"/>
        <w:textAlignment w:val="baseline"/>
        <w:rPr>
          <w:rFonts w:eastAsia="Calibri"/>
          <w:color w:val="000000"/>
          <w:szCs w:val="24"/>
          <w:lang w:eastAsia="en-US"/>
        </w:rPr>
      </w:pPr>
      <w:r w:rsidRPr="00A71433">
        <w:rPr>
          <w:rFonts w:eastAsia="Calibri"/>
          <w:b/>
          <w:bCs/>
          <w:color w:val="000000"/>
          <w:szCs w:val="24"/>
          <w:lang w:eastAsia="en-US"/>
        </w:rPr>
        <w:t>SUBRANGOVAI. SUBRANGOVŲ IR SPECIALISTŲ KEITIMO TVARKA</w:t>
      </w:r>
    </w:p>
    <w:p w14:paraId="64E6669B"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Sutarčiai vykdyti pasitelkiami šie subrangovai</w:t>
      </w:r>
      <w:r w:rsidRPr="00A71433">
        <w:rPr>
          <w:rFonts w:eastAsia="Calibri"/>
          <w:b/>
          <w:color w:val="000000"/>
          <w:szCs w:val="24"/>
          <w:lang w:eastAsia="en-US"/>
        </w:rPr>
        <w:t>:</w:t>
      </w:r>
      <w:r w:rsidR="009A04FB">
        <w:rPr>
          <w:rFonts w:eastAsia="Calibri"/>
          <w:b/>
          <w:color w:val="000000"/>
          <w:szCs w:val="24"/>
          <w:lang w:eastAsia="en-US"/>
        </w:rPr>
        <w:t xml:space="preserve"> </w:t>
      </w:r>
      <w:r w:rsidR="00990E61" w:rsidRPr="00A71433">
        <w:rPr>
          <w:rFonts w:eastAsia="Calibri"/>
          <w:b/>
          <w:i/>
          <w:iCs/>
          <w:color w:val="000000"/>
          <w:szCs w:val="24"/>
          <w:lang w:eastAsia="en-US"/>
        </w:rPr>
        <w:t>[</w:t>
      </w:r>
      <w:r w:rsidR="009A04FB">
        <w:rPr>
          <w:rFonts w:eastAsia="Calibri"/>
          <w:b/>
          <w:i/>
          <w:color w:val="000000"/>
          <w:szCs w:val="24"/>
          <w:lang w:eastAsia="en-US"/>
        </w:rPr>
        <w:t>įrašyti</w:t>
      </w:r>
      <w:r w:rsidR="00990E61" w:rsidRPr="00A71433">
        <w:rPr>
          <w:rFonts w:eastAsia="Calibri"/>
          <w:b/>
          <w:i/>
          <w:color w:val="000000"/>
          <w:szCs w:val="24"/>
          <w:lang w:eastAsia="en-US"/>
        </w:rPr>
        <w:t>].</w:t>
      </w:r>
      <w:r w:rsidRPr="00A71433">
        <w:rPr>
          <w:rFonts w:eastAsia="Calibri"/>
          <w:b/>
          <w:bCs/>
          <w:i/>
          <w:color w:val="000000"/>
          <w:szCs w:val="24"/>
          <w:lang w:eastAsia="en-US"/>
        </w:rPr>
        <w:t xml:space="preserve"> </w:t>
      </w:r>
      <w:r w:rsidRPr="00A71433">
        <w:rPr>
          <w:rFonts w:eastAsia="Calibri"/>
          <w:bCs/>
          <w:color w:val="000000"/>
          <w:szCs w:val="24"/>
          <w:lang w:eastAsia="en-US"/>
        </w:rPr>
        <w:t>Rangovas įsipareigoja ne vėliau kaip iki Sutarties vykdymo pradžios raštu pranešti Užsakovo atstovui subrangovų kontaktinius duomenis ir subrangovų atstovus.</w:t>
      </w:r>
    </w:p>
    <w:p w14:paraId="75FB407E"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42E6091A"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DF7F082"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Tais atvejais, kai kvalifikacijai pagrįsti Rangovas nesiremia subrangovų pajėgumais, Užsakovas netikrina šių subrangovų pašalinimo pagrindų.</w:t>
      </w:r>
      <w:r w:rsidR="00A71433">
        <w:rPr>
          <w:rFonts w:eastAsia="Calibri"/>
          <w:bCs/>
          <w:color w:val="000000"/>
          <w:szCs w:val="24"/>
          <w:lang w:eastAsia="en-US"/>
        </w:rPr>
        <w:t xml:space="preserve"> </w:t>
      </w:r>
    </w:p>
    <w:p w14:paraId="7BD25854"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4F939C0E"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Specialisto keitimas ar naujo skyrimas galimas, tik esant vienai iš šių priežasčių:</w:t>
      </w:r>
    </w:p>
    <w:p w14:paraId="6CD6A391"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Sutartyje numatytas specialistas atleidžiamas, atsistatydina iš pareigų, išeina iš darbo, negali eiti savo</w:t>
      </w:r>
      <w:r w:rsidR="00A71433">
        <w:rPr>
          <w:rFonts w:eastAsia="Calibri"/>
          <w:bCs/>
          <w:color w:val="000000"/>
          <w:szCs w:val="24"/>
          <w:lang w:eastAsia="en-US"/>
        </w:rPr>
        <w:t xml:space="preserve"> </w:t>
      </w:r>
      <w:r w:rsidRPr="00A71433">
        <w:rPr>
          <w:rFonts w:eastAsia="Calibri"/>
          <w:bCs/>
          <w:color w:val="000000"/>
          <w:szCs w:val="24"/>
          <w:lang w:eastAsia="en-US"/>
        </w:rPr>
        <w:t xml:space="preserve">pareigų dėl ligos ar traumos; </w:t>
      </w:r>
    </w:p>
    <w:p w14:paraId="014DF3C1"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siekiant tinkamai ir laiku įvykdyti Sutartį būtina padidinti statybos darbų spartą dėl Darbų atlikimui nepalankių gamtinių sąlygų ar kitų pagrįstų (nenumatytų) aplinkybių;</w:t>
      </w:r>
    </w:p>
    <w:p w14:paraId="268CF32E"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esant kitoms nenumatytoms pagrįstoms aplinkybėms.</w:t>
      </w:r>
    </w:p>
    <w:p w14:paraId="0859EACE" w14:textId="77777777" w:rsidR="00BE396E" w:rsidRPr="00A71433" w:rsidRDefault="00BE396E" w:rsidP="00A71433">
      <w:pPr>
        <w:numPr>
          <w:ilvl w:val="1"/>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Sutarties 10.6. punkte nurodytu atveju Rangovas privalo raštu pateikti Užsakovo atstovui – atsakingam Sutarties vykdytojui:</w:t>
      </w:r>
    </w:p>
    <w:p w14:paraId="7C919D90"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pagrįstą prašymą, pridedant jį pagrindžiančius dokumentus; </w:t>
      </w:r>
    </w:p>
    <w:p w14:paraId="795692C2" w14:textId="77777777" w:rsidR="00BE396E" w:rsidRPr="00A71433" w:rsidRDefault="00BE396E" w:rsidP="00A71433">
      <w:pPr>
        <w:numPr>
          <w:ilvl w:val="2"/>
          <w:numId w:val="5"/>
        </w:numPr>
        <w:tabs>
          <w:tab w:val="left" w:pos="1418"/>
        </w:tabs>
        <w:ind w:left="0" w:firstLine="737"/>
        <w:jc w:val="both"/>
        <w:rPr>
          <w:rFonts w:eastAsia="Calibri"/>
          <w:bCs/>
          <w:color w:val="000000"/>
          <w:szCs w:val="24"/>
          <w:lang w:eastAsia="en-US"/>
        </w:rPr>
      </w:pPr>
      <w:r w:rsidRPr="00A71433">
        <w:rPr>
          <w:rFonts w:eastAsia="Calibri"/>
          <w:bCs/>
          <w:color w:val="000000"/>
          <w:szCs w:val="24"/>
          <w:lang w:eastAsia="en-US"/>
        </w:rPr>
        <w:t xml:space="preserve">naujo specialisto dokumentus, įrodančius, kad jo kvalifikacija atitinka pirkimo dokumentuose nustatytus minimalius kvalifikacijos reikalavimus, keliamus specialistui. </w:t>
      </w:r>
    </w:p>
    <w:p w14:paraId="09492539" w14:textId="77777777" w:rsidR="00BE396E" w:rsidRPr="00A71433" w:rsidRDefault="00BE396E" w:rsidP="00A71433">
      <w:pPr>
        <w:numPr>
          <w:ilvl w:val="1"/>
          <w:numId w:val="5"/>
        </w:numPr>
        <w:ind w:left="0" w:firstLine="737"/>
        <w:jc w:val="both"/>
        <w:rPr>
          <w:rFonts w:eastAsia="Calibri"/>
          <w:bCs/>
          <w:color w:val="000000"/>
          <w:szCs w:val="24"/>
          <w:lang w:eastAsia="en-US"/>
        </w:rPr>
      </w:pPr>
      <w:r w:rsidRPr="00A71433">
        <w:rPr>
          <w:rFonts w:eastAsia="Calibri"/>
          <w:bCs/>
          <w:color w:val="000000"/>
          <w:szCs w:val="24"/>
          <w:lang w:eastAsia="en-US"/>
        </w:rPr>
        <w:t>Naujo specialisto paskyrimas įforminamas Rangovo įmonės vadovo įsakymu, kurio kopija pateikiama Užsakovo atstovui – atsakingam Sutarties vykdytojui.</w:t>
      </w:r>
    </w:p>
    <w:p w14:paraId="5625C237" w14:textId="77777777" w:rsidR="00BE396E" w:rsidRPr="00A71433" w:rsidRDefault="00BE396E" w:rsidP="00A71433">
      <w:pPr>
        <w:ind w:firstLine="737"/>
        <w:jc w:val="both"/>
        <w:rPr>
          <w:rFonts w:eastAsia="Calibri"/>
          <w:bCs/>
          <w:color w:val="000000"/>
          <w:szCs w:val="24"/>
          <w:lang w:eastAsia="en-US"/>
        </w:rPr>
      </w:pPr>
    </w:p>
    <w:p w14:paraId="01988EE7" w14:textId="77777777" w:rsidR="00BE396E" w:rsidRPr="00A71433" w:rsidRDefault="00BE396E" w:rsidP="002F5C5A">
      <w:pPr>
        <w:pStyle w:val="Sraopastraipa"/>
        <w:numPr>
          <w:ilvl w:val="0"/>
          <w:numId w:val="5"/>
        </w:numPr>
        <w:spacing w:after="120"/>
        <w:ind w:left="0" w:firstLine="737"/>
        <w:jc w:val="both"/>
        <w:rPr>
          <w:rFonts w:ascii="Times New Roman" w:eastAsia="Calibri" w:hAnsi="Times New Roman"/>
          <w:b/>
          <w:color w:val="000000"/>
          <w:szCs w:val="24"/>
          <w:lang w:eastAsia="en-US"/>
        </w:rPr>
      </w:pPr>
      <w:r w:rsidRPr="00A71433">
        <w:rPr>
          <w:rFonts w:ascii="Times New Roman" w:eastAsia="Calibri" w:hAnsi="Times New Roman"/>
          <w:b/>
          <w:color w:val="000000"/>
          <w:szCs w:val="24"/>
          <w:lang w:eastAsia="en-US"/>
        </w:rPr>
        <w:t>SUTARTIES ĮVYKDYMO UŽTIKRINIMAS</w:t>
      </w:r>
    </w:p>
    <w:p w14:paraId="0B62A364"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bookmarkStart w:id="2" w:name="_Hlk162265975"/>
      <w:r>
        <w:rPr>
          <w:rFonts w:eastAsia="SimSun"/>
          <w:color w:val="000000"/>
          <w:szCs w:val="24"/>
          <w:lang w:eastAsia="hi-IN" w:bidi="hi-IN"/>
        </w:rPr>
        <w:t xml:space="preserve">Rangovas per 10 (dešimt) kalendorinių dienų nuo Sutarties pasirašymo dienos, privalo Užsakovui pateikti Sutarties įvykdymo užtikrinimą. Sutarties įvykdymo užtikrinimui pateikiamas Lietuvos Respublikoje ar užsienyje registruoto banko išduoto banko garantijos raštas arba draudimo bendrovės laidavimo draudimo raštas ir polisas. </w:t>
      </w:r>
      <w:r>
        <w:rPr>
          <w:color w:val="000000"/>
          <w:szCs w:val="24"/>
          <w:lang w:eastAsia="ar-SA"/>
        </w:rPr>
        <w:t xml:space="preserve">Jei Rangovas per šį laikotarpį Sutarties įvykdymo užtikrinimo nepateikia, laikoma, kad Rangovas atsisakė sudaryti Sutartį. </w:t>
      </w:r>
    </w:p>
    <w:p w14:paraId="6222E59A"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Sutarties įvykdymo užtikrinimas turi būti besąlyginis, neatšaukiamas, pirmo </w:t>
      </w:r>
      <w:r>
        <w:rPr>
          <w:rFonts w:eastAsia="SimSun"/>
          <w:color w:val="000000"/>
          <w:szCs w:val="24"/>
          <w:lang w:eastAsia="hi-IN" w:bidi="hi-IN"/>
        </w:rPr>
        <w:lastRenderedPageBreak/>
        <w:t>pareikalavimo banko (garanto) arba draudimo bendrovės (draudiko) įsipareigojimas sumokėti Užsakovui jo reikalaujamą sumą, jeigu Užsakovas pateikia mokėjimo reikalavimą ir jame nurodo, (i) kad Rangovas pažeidė savo įsipareigojimą (-</w:t>
      </w:r>
      <w:proofErr w:type="spellStart"/>
      <w:r>
        <w:rPr>
          <w:rFonts w:eastAsia="SimSun"/>
          <w:color w:val="000000"/>
          <w:szCs w:val="24"/>
          <w:lang w:eastAsia="hi-IN" w:bidi="hi-IN"/>
        </w:rPr>
        <w:t>us</w:t>
      </w:r>
      <w:proofErr w:type="spellEnd"/>
      <w:r>
        <w:rPr>
          <w:rFonts w:eastAsia="SimSun"/>
          <w:color w:val="000000"/>
          <w:szCs w:val="24"/>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6FCF4093"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užtikrinimas turi būti surašytas lietuvių arba anglų kalba (ir išverstas į lietuvių kalbą);</w:t>
      </w:r>
    </w:p>
    <w:p w14:paraId="7CED3C5D"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Sutarties įvykdymo užtikrinimo suma </w:t>
      </w:r>
      <w:r>
        <w:rPr>
          <w:rFonts w:eastAsia="SimSun"/>
          <w:b/>
          <w:bCs/>
          <w:color w:val="000000"/>
          <w:szCs w:val="24"/>
          <w:lang w:eastAsia="hi-IN" w:bidi="hi-IN"/>
        </w:rPr>
        <w:t xml:space="preserve">10 procentų nuo </w:t>
      </w:r>
      <w:r>
        <w:rPr>
          <w:rFonts w:eastAsia="SimSun"/>
          <w:color w:val="000000"/>
          <w:szCs w:val="24"/>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3431AA75"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706508EB"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užtikrinimo suma turi būti nurodoma ir išmokama eurais;</w:t>
      </w:r>
    </w:p>
    <w:p w14:paraId="6F1404F9"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Reikalaujama pagal Sutarties įvykdymo užtikrinimą suma turi būti išmokama ne vėliau nei per 10 dienų po Užsakovo mokėjimo reikalavimo pateikimo garantui arba draudikui;</w:t>
      </w:r>
    </w:p>
    <w:p w14:paraId="6E0FA9FB" w14:textId="7D782DC4"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užtikrinime nurodytas jo galiojimo terminas turi būti ne trumpesnis</w:t>
      </w:r>
      <w:r w:rsidR="00AF01EE">
        <w:rPr>
          <w:rFonts w:eastAsia="SimSun"/>
          <w:color w:val="000000"/>
          <w:szCs w:val="24"/>
          <w:lang w:eastAsia="hi-IN" w:bidi="hi-IN"/>
        </w:rPr>
        <w:t xml:space="preserve"> nei nuo sutarties pasirašymo dienos iki ne mažiau kaip </w:t>
      </w:r>
      <w:r>
        <w:rPr>
          <w:rFonts w:eastAsia="SimSun"/>
          <w:color w:val="000000"/>
          <w:szCs w:val="24"/>
          <w:lang w:eastAsia="hi-IN" w:bidi="hi-IN"/>
        </w:rPr>
        <w:t>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69F9072E" w14:textId="77777777" w:rsidR="00B35B51" w:rsidRDefault="00B35B51" w:rsidP="00B35B51">
      <w:pPr>
        <w:widowControl w:val="0"/>
        <w:numPr>
          <w:ilvl w:val="1"/>
          <w:numId w:val="5"/>
        </w:numPr>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Jeigu Darbų Galutinis terminas yra ilgesnis negu 1 metai, Rangovas turi teisę pateikti 1 metus galiojantį Sutarties įvykdymo užtikrinimą, tačiau privalo kasmet pratęsti užtikrinimo galiojimo terminą;</w:t>
      </w:r>
    </w:p>
    <w:p w14:paraId="11955970"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2994DC7B"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Sutarties įvykdymo užtikrinimo suma gali būti mažinama tik garanto ar draudiko išmokėtomis sumomis;</w:t>
      </w:r>
    </w:p>
    <w:p w14:paraId="4EDB1667"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45F73E57"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rFonts w:eastAsia="SimSun"/>
          <w:color w:val="000000"/>
          <w:szCs w:val="24"/>
          <w:lang w:eastAsia="hi-IN" w:bidi="hi-IN"/>
        </w:rPr>
        <w:t>Turi būti numatyta, kad Užsakovas gali pateikti garantui arba draudikui mokėjimo reikalavimą ir kitus dokumentus tokia kalba, kokia yra išduotas Sutarties įvykdymo užtikrinimas;</w:t>
      </w:r>
      <w:bookmarkStart w:id="3" w:name="_Hlk191025703"/>
    </w:p>
    <w:p w14:paraId="391F700A"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Turi būti numatyta, kad Užsakovas gali pateikti garantui arba draudikui mokėjimo reikalavimą ir kitus dokumentus tokia kalba, kokia yra išduotas Sutarties įvykdymo užtikrinimas;</w:t>
      </w:r>
      <w:bookmarkEnd w:id="3"/>
    </w:p>
    <w:p w14:paraId="061A00B6"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Turi būti numatyta, kad bet kokius ginčus tarp garanto ar draudiko ir Užsakovo, susijusius su Sutarties įvykdymo užtikrinimu, spręs Lietuvos Respublikos teismai.</w:t>
      </w:r>
    </w:p>
    <w:p w14:paraId="2E99E7C3" w14:textId="490260DF"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rsidR="00AF01EE">
        <w:t>sk</w:t>
      </w:r>
      <w:r>
        <w:t>yriuje nurodytas sąlygas. Iki tol Užsakovas turi teisę sustabdyti mokėjimus Rangovui pagal Sutartį, neviršijančius Sutarties įvykdymo užtikrinimo sumos.</w:t>
      </w:r>
      <w:bookmarkEnd w:id="2"/>
    </w:p>
    <w:p w14:paraId="615CECAB"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t>Reikalaujama pagal Sutarties įvykdymo užtikrinimą suma turi būti išmokama ne vėliau nei per 10 dienų po Užsakovo mokėjimo reikalavimo pateikimo garantui arba draudikui;</w:t>
      </w:r>
    </w:p>
    <w:p w14:paraId="44F04B3D"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szCs w:val="24"/>
          <w:lang w:eastAsia="ar-SA"/>
        </w:rPr>
        <w:lastRenderedPageBreak/>
        <w:t>Sutarties įvykdymo užtikrinimas grąžinamas (arba atsisakoma teisių į jį) per 30 (trisdešimt) kalendorinių dienų nuo Sutarties įsipareigojimų įvykdymo.</w:t>
      </w:r>
    </w:p>
    <w:p w14:paraId="51834B4F" w14:textId="77777777" w:rsidR="00B35B51" w:rsidRDefault="00B35B51" w:rsidP="00B35B51">
      <w:pPr>
        <w:widowControl w:val="0"/>
        <w:numPr>
          <w:ilvl w:val="1"/>
          <w:numId w:val="5"/>
        </w:numPr>
        <w:tabs>
          <w:tab w:val="left" w:pos="1418"/>
        </w:tabs>
        <w:suppressAutoHyphens/>
        <w:autoSpaceDN w:val="0"/>
        <w:ind w:left="0" w:firstLine="709"/>
        <w:jc w:val="both"/>
        <w:textAlignment w:val="baseline"/>
        <w:rPr>
          <w:rFonts w:eastAsia="SimSun"/>
          <w:color w:val="000000"/>
          <w:szCs w:val="24"/>
          <w:lang w:eastAsia="hi-IN" w:bidi="hi-IN"/>
        </w:rPr>
      </w:pPr>
      <w:r>
        <w:rPr>
          <w:color w:val="000000"/>
          <w:szCs w:val="24"/>
          <w:lang w:eastAsia="ar-SA"/>
        </w:rPr>
        <w:t>Jei Darbų</w:t>
      </w:r>
      <w:r>
        <w:rPr>
          <w:szCs w:val="24"/>
          <w:lang w:eastAsia="ar-SA"/>
        </w:rPr>
        <w:t xml:space="preserve"> atlikimo terminas yra pratęsiamas arba Darbai yra sustabdomi, arba Rangovas vėluoja užbaigti darbus, atitinkamai turi būti pratęstas ir Sutarties įvykdymo užtikrinimo galiojimas. </w:t>
      </w:r>
    </w:p>
    <w:p w14:paraId="5900A410" w14:textId="77777777" w:rsidR="00BE396E" w:rsidRPr="00A71433" w:rsidRDefault="00BE396E" w:rsidP="00A71433">
      <w:pPr>
        <w:ind w:firstLine="737"/>
        <w:jc w:val="both"/>
        <w:rPr>
          <w:rFonts w:eastAsia="Calibri"/>
          <w:bCs/>
          <w:color w:val="000000"/>
          <w:szCs w:val="24"/>
          <w:lang w:eastAsia="en-US"/>
        </w:rPr>
      </w:pPr>
    </w:p>
    <w:p w14:paraId="08A2E94F" w14:textId="77777777" w:rsidR="00BE396E" w:rsidRPr="00A71433" w:rsidRDefault="00BE396E" w:rsidP="006D2E3B">
      <w:pPr>
        <w:tabs>
          <w:tab w:val="left" w:pos="1304"/>
          <w:tab w:val="left" w:pos="1457"/>
          <w:tab w:val="left" w:pos="1604"/>
          <w:tab w:val="left" w:pos="1757"/>
          <w:tab w:val="left" w:pos="1860"/>
          <w:tab w:val="left" w:pos="1984"/>
          <w:tab w:val="left" w:pos="2098"/>
          <w:tab w:val="left" w:pos="2211"/>
          <w:tab w:val="left" w:pos="3544"/>
        </w:tabs>
        <w:suppressAutoHyphens/>
        <w:autoSpaceDE w:val="0"/>
        <w:autoSpaceDN w:val="0"/>
        <w:spacing w:after="120"/>
        <w:ind w:firstLine="737"/>
        <w:jc w:val="both"/>
        <w:rPr>
          <w:b/>
          <w:color w:val="000000"/>
          <w:szCs w:val="24"/>
          <w:lang w:eastAsia="en-US"/>
        </w:rPr>
      </w:pPr>
      <w:r w:rsidRPr="00A71433">
        <w:rPr>
          <w:b/>
          <w:color w:val="000000"/>
          <w:szCs w:val="24"/>
          <w:lang w:eastAsia="en-US"/>
        </w:rPr>
        <w:t>12. SUTARTIES PAKEITIMAI</w:t>
      </w:r>
    </w:p>
    <w:p w14:paraId="6CDD39F6"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7E059065" w14:textId="77777777" w:rsidR="002F5C5A" w:rsidRPr="002F5C5A" w:rsidRDefault="002F5C5A" w:rsidP="002F5C5A">
      <w:pPr>
        <w:pStyle w:val="Sraopastraipa"/>
        <w:numPr>
          <w:ilvl w:val="0"/>
          <w:numId w:val="9"/>
        </w:numPr>
        <w:suppressAutoHyphens/>
        <w:autoSpaceDE w:val="0"/>
        <w:autoSpaceDN w:val="0"/>
        <w:adjustRightInd w:val="0"/>
        <w:contextualSpacing w:val="0"/>
        <w:jc w:val="both"/>
        <w:textAlignment w:val="center"/>
        <w:rPr>
          <w:rFonts w:ascii="Times New Roman" w:hAnsi="Times New Roman"/>
          <w:vanish/>
          <w:color w:val="000000"/>
          <w:szCs w:val="24"/>
        </w:rPr>
      </w:pPr>
    </w:p>
    <w:p w14:paraId="3681609D" w14:textId="77777777" w:rsidR="00BE396E" w:rsidRPr="00A71433" w:rsidRDefault="00BE396E" w:rsidP="009A04FB">
      <w:pPr>
        <w:numPr>
          <w:ilvl w:val="1"/>
          <w:numId w:val="9"/>
        </w:numPr>
        <w:suppressAutoHyphens/>
        <w:autoSpaceDE w:val="0"/>
        <w:autoSpaceDN w:val="0"/>
        <w:adjustRightInd w:val="0"/>
        <w:ind w:left="0" w:firstLine="709"/>
        <w:jc w:val="both"/>
        <w:textAlignment w:val="center"/>
        <w:rPr>
          <w:color w:val="000000"/>
          <w:szCs w:val="24"/>
        </w:rPr>
      </w:pPr>
      <w:r w:rsidRPr="00A71433">
        <w:rPr>
          <w:color w:val="000000"/>
          <w:szCs w:val="24"/>
        </w:rPr>
        <w:t>Sutarties sąlygos gali būti keičiamos, vadovaujantis Lietuvos Respublikos viešųjų pirkimų įstatymo 89</w:t>
      </w:r>
      <w:r w:rsidR="00A71433">
        <w:rPr>
          <w:color w:val="000000"/>
          <w:szCs w:val="24"/>
        </w:rPr>
        <w:t xml:space="preserve"> </w:t>
      </w:r>
      <w:r w:rsidRPr="00A71433">
        <w:rPr>
          <w:color w:val="000000"/>
          <w:szCs w:val="24"/>
        </w:rPr>
        <w:t>straipsnio nuostatomis.</w:t>
      </w:r>
    </w:p>
    <w:p w14:paraId="1C642C7F"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Sutarties sąlygų keitimą gali inicijuoti kiekviena Šalis, pateikdama kitai Šaliai atitinkamą prašymą bei jį pagrindžiančius dokumentus. Šalis, gavus tokį prašymą, privalo jį išnagrinėti per 5 (penkias) darbo dienas ir kitai Šaliai pateikti motyvuotą raštišką atsakymą. Šalių nesutarimo atveju sprendimo teisė priklauso Užsakovui.</w:t>
      </w:r>
    </w:p>
    <w:p w14:paraId="4A0BC639" w14:textId="77777777" w:rsidR="00BE396E" w:rsidRPr="00A71433" w:rsidRDefault="00BE396E" w:rsidP="00A71433">
      <w:pPr>
        <w:numPr>
          <w:ilvl w:val="1"/>
          <w:numId w:val="9"/>
        </w:numPr>
        <w:suppressAutoHyphens/>
        <w:autoSpaceDE w:val="0"/>
        <w:autoSpaceDN w:val="0"/>
        <w:adjustRightInd w:val="0"/>
        <w:ind w:left="0" w:firstLine="737"/>
        <w:jc w:val="both"/>
        <w:textAlignment w:val="center"/>
        <w:rPr>
          <w:color w:val="000000"/>
          <w:szCs w:val="24"/>
        </w:rPr>
      </w:pPr>
      <w:r w:rsidRPr="00A71433">
        <w:rPr>
          <w:color w:val="000000"/>
          <w:szCs w:val="24"/>
        </w:rPr>
        <w:t xml:space="preserve">Sutarties sąlygų pakeitimas turi būti įformintas papildomu susitarimu ir pasirašytas abiejų Šalių. </w:t>
      </w:r>
    </w:p>
    <w:p w14:paraId="40C05A7D" w14:textId="77777777" w:rsidR="00BE396E" w:rsidRPr="00A71433" w:rsidRDefault="00BE396E" w:rsidP="00A71433">
      <w:pPr>
        <w:ind w:firstLine="737"/>
        <w:jc w:val="both"/>
        <w:rPr>
          <w:b/>
          <w:color w:val="000000"/>
          <w:szCs w:val="24"/>
        </w:rPr>
      </w:pPr>
    </w:p>
    <w:p w14:paraId="2E5C48D3" w14:textId="77777777" w:rsidR="00BE396E" w:rsidRPr="00A71433" w:rsidRDefault="00BE396E" w:rsidP="00027C75">
      <w:pPr>
        <w:spacing w:after="120"/>
        <w:ind w:firstLine="737"/>
        <w:jc w:val="both"/>
        <w:rPr>
          <w:b/>
          <w:color w:val="000000"/>
          <w:szCs w:val="24"/>
        </w:rPr>
      </w:pPr>
      <w:r w:rsidRPr="00A71433">
        <w:rPr>
          <w:b/>
          <w:color w:val="000000"/>
          <w:szCs w:val="24"/>
        </w:rPr>
        <w:t>1</w:t>
      </w:r>
      <w:r w:rsidR="00027C75">
        <w:rPr>
          <w:b/>
          <w:color w:val="000000"/>
          <w:szCs w:val="24"/>
        </w:rPr>
        <w:t>3</w:t>
      </w:r>
      <w:r w:rsidRPr="00A71433">
        <w:rPr>
          <w:b/>
          <w:color w:val="000000"/>
          <w:szCs w:val="24"/>
        </w:rPr>
        <w:t>. SUTARTIES NUTRAUKIMO SĄLYGOS</w:t>
      </w:r>
    </w:p>
    <w:p w14:paraId="25629135"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51696DD4" w14:textId="77777777" w:rsidR="00027C75" w:rsidRPr="00027C75" w:rsidRDefault="00027C75" w:rsidP="00027C75">
      <w:pPr>
        <w:pStyle w:val="Sraopastraipa"/>
        <w:numPr>
          <w:ilvl w:val="0"/>
          <w:numId w:val="10"/>
        </w:numPr>
        <w:tabs>
          <w:tab w:val="left" w:pos="709"/>
        </w:tabs>
        <w:contextualSpacing w:val="0"/>
        <w:jc w:val="both"/>
        <w:rPr>
          <w:rFonts w:ascii="Times New Roman" w:eastAsia="Calibri" w:hAnsi="Times New Roman"/>
          <w:vanish/>
          <w:color w:val="000000"/>
          <w:szCs w:val="24"/>
          <w:lang w:eastAsia="en-US"/>
        </w:rPr>
      </w:pPr>
    </w:p>
    <w:p w14:paraId="54A7341B" w14:textId="77777777" w:rsidR="00BE396E" w:rsidRPr="00A71433" w:rsidRDefault="00BE396E" w:rsidP="00027C75">
      <w:pPr>
        <w:numPr>
          <w:ilvl w:val="1"/>
          <w:numId w:val="10"/>
        </w:numPr>
        <w:tabs>
          <w:tab w:val="left" w:pos="709"/>
        </w:tabs>
        <w:ind w:left="1217"/>
        <w:jc w:val="both"/>
        <w:rPr>
          <w:rFonts w:eastAsia="Calibri"/>
          <w:color w:val="000000"/>
          <w:szCs w:val="24"/>
          <w:lang w:eastAsia="en-US"/>
        </w:rPr>
      </w:pPr>
      <w:r w:rsidRPr="00A71433">
        <w:rPr>
          <w:rFonts w:eastAsia="Calibri"/>
          <w:color w:val="000000"/>
          <w:szCs w:val="24"/>
          <w:lang w:eastAsia="en-US"/>
        </w:rPr>
        <w:t>Sutartis gali būti nutraukta raštišku abiejų Šalių susitarimu.</w:t>
      </w:r>
    </w:p>
    <w:p w14:paraId="2D86E4B3" w14:textId="77777777" w:rsidR="00BE396E" w:rsidRPr="00A71433" w:rsidRDefault="00BE396E" w:rsidP="00A71433">
      <w:pPr>
        <w:numPr>
          <w:ilvl w:val="1"/>
          <w:numId w:val="10"/>
        </w:numPr>
        <w:tabs>
          <w:tab w:val="left" w:pos="709"/>
        </w:tabs>
        <w:suppressAutoHyphens/>
        <w:autoSpaceDE w:val="0"/>
        <w:ind w:left="0" w:firstLine="737"/>
        <w:jc w:val="both"/>
        <w:rPr>
          <w:color w:val="000000"/>
          <w:szCs w:val="24"/>
          <w:lang w:eastAsia="ar-SA"/>
        </w:rPr>
      </w:pPr>
      <w:r w:rsidRPr="00A71433">
        <w:rPr>
          <w:color w:val="000000"/>
          <w:szCs w:val="24"/>
          <w:lang w:eastAsia="ar-SA"/>
        </w:rPr>
        <w:t>Sutartis gali būti nutraukiama LR Viešųjų pirkimų įstatymo 90 straipsnyje ir LR Civiliniame kodekse numatytais atvejais.</w:t>
      </w:r>
    </w:p>
    <w:p w14:paraId="2B00684B" w14:textId="77777777" w:rsidR="00BE396E" w:rsidRPr="00A71433" w:rsidRDefault="00BE396E" w:rsidP="00A71433">
      <w:pPr>
        <w:numPr>
          <w:ilvl w:val="1"/>
          <w:numId w:val="10"/>
        </w:numPr>
        <w:tabs>
          <w:tab w:val="left" w:pos="0"/>
          <w:tab w:val="left" w:pos="709"/>
          <w:tab w:val="left" w:pos="885"/>
        </w:tabs>
        <w:suppressAutoHyphens/>
        <w:autoSpaceDE w:val="0"/>
        <w:ind w:left="0" w:firstLine="737"/>
        <w:jc w:val="both"/>
        <w:rPr>
          <w:color w:val="000000"/>
          <w:szCs w:val="24"/>
          <w:lang w:eastAsia="ar-SA"/>
        </w:rPr>
      </w:pPr>
      <w:r w:rsidRPr="00A71433">
        <w:rPr>
          <w:b/>
          <w:color w:val="000000"/>
          <w:szCs w:val="24"/>
          <w:lang w:eastAsia="ar-SA"/>
        </w:rPr>
        <w:t>Užsakovas</w:t>
      </w:r>
      <w:r w:rsidRPr="00A71433">
        <w:rPr>
          <w:color w:val="000000"/>
          <w:szCs w:val="24"/>
          <w:lang w:eastAsia="ar-SA"/>
        </w:rPr>
        <w:t xml:space="preserve"> turi teisę vienašališkai neteismine tvarka nutraukti Sutartį, raštu įspėjęs Rangovą prieš 14 (keturiolika) kalendorinių dienų, šiais atvejais:</w:t>
      </w:r>
    </w:p>
    <w:p w14:paraId="49ADC0BD"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nevykdo savo sutartinių įsipareigojimų; </w:t>
      </w:r>
    </w:p>
    <w:p w14:paraId="29C7F50B"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kai Rangovas padaro esminį Sutarties pažeidimą;</w:t>
      </w:r>
    </w:p>
    <w:p w14:paraId="77106D6D" w14:textId="77777777" w:rsidR="00BE396E" w:rsidRPr="00A71433" w:rsidRDefault="00BE396E" w:rsidP="00A71433">
      <w:pPr>
        <w:numPr>
          <w:ilvl w:val="2"/>
          <w:numId w:val="10"/>
        </w:numPr>
        <w:tabs>
          <w:tab w:val="left" w:pos="567"/>
          <w:tab w:val="left" w:pos="709"/>
          <w:tab w:val="left" w:pos="1418"/>
        </w:tabs>
        <w:suppressAutoHyphens/>
        <w:autoSpaceDE w:val="0"/>
        <w:ind w:left="0" w:firstLine="737"/>
        <w:jc w:val="both"/>
        <w:rPr>
          <w:color w:val="000000"/>
          <w:szCs w:val="24"/>
          <w:lang w:eastAsia="ar-SA"/>
        </w:rPr>
      </w:pPr>
      <w:r w:rsidRPr="00A71433">
        <w:rPr>
          <w:color w:val="000000"/>
          <w:szCs w:val="24"/>
          <w:lang w:eastAsia="ar-SA"/>
        </w:rPr>
        <w:t>kai Rangovas Darbus atlieka nekokybiškai ir per pagrįstai nustatytą laikotarpį neįvykdo Užsakovo nurodymo ištaisyti netinkamai įvykdytus arba neįvykdytus sutartinius įsipareigojimus;</w:t>
      </w:r>
    </w:p>
    <w:p w14:paraId="4C42E4E9" w14:textId="77777777" w:rsidR="00BE396E" w:rsidRPr="00A71433" w:rsidRDefault="00BE396E" w:rsidP="00A71433">
      <w:pPr>
        <w:numPr>
          <w:ilvl w:val="2"/>
          <w:numId w:val="10"/>
        </w:numPr>
        <w:tabs>
          <w:tab w:val="left" w:pos="709"/>
          <w:tab w:val="left" w:pos="1134"/>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perleidžia Sutarties reikalavimus be Užsakovo žinios; </w:t>
      </w:r>
    </w:p>
    <w:p w14:paraId="3D54914A" w14:textId="77777777" w:rsidR="00BE396E" w:rsidRPr="00A71433" w:rsidRDefault="00BE396E" w:rsidP="00A71433">
      <w:pPr>
        <w:numPr>
          <w:ilvl w:val="2"/>
          <w:numId w:val="10"/>
        </w:numPr>
        <w:tabs>
          <w:tab w:val="left" w:pos="709"/>
          <w:tab w:val="left" w:pos="1418"/>
        </w:tabs>
        <w:suppressAutoHyphens/>
        <w:autoSpaceDE w:val="0"/>
        <w:ind w:left="0" w:firstLine="737"/>
        <w:jc w:val="both"/>
        <w:rPr>
          <w:color w:val="000000"/>
          <w:szCs w:val="24"/>
          <w:lang w:eastAsia="ar-SA"/>
        </w:rPr>
      </w:pPr>
      <w:r w:rsidRPr="00A71433">
        <w:rPr>
          <w:color w:val="000000"/>
          <w:szCs w:val="24"/>
          <w:lang w:eastAsia="ar-SA"/>
        </w:rPr>
        <w:t xml:space="preserve">kai Rangovas bankrutuoja arba yra likviduojamas, kai sustabdo ūkinę veiklą, arba kai įstatymuose ir kituose teisės aktuose numatyta tvarka susidaro analogiška situacija; </w:t>
      </w:r>
    </w:p>
    <w:p w14:paraId="7056AB22" w14:textId="77777777" w:rsidR="00BE396E" w:rsidRPr="00A71433" w:rsidRDefault="00BE396E" w:rsidP="00A71433">
      <w:pPr>
        <w:pStyle w:val="BodyText1"/>
        <w:numPr>
          <w:ilvl w:val="2"/>
          <w:numId w:val="10"/>
        </w:numPr>
        <w:tabs>
          <w:tab w:val="left" w:pos="709"/>
          <w:tab w:val="left" w:pos="1418"/>
        </w:tabs>
        <w:suppressAutoHyphens/>
        <w:autoSpaceDE w:val="0"/>
        <w:snapToGrid/>
        <w:ind w:left="0" w:firstLine="737"/>
        <w:rPr>
          <w:rFonts w:ascii="Times New Roman" w:hAnsi="Times New Roman"/>
          <w:color w:val="000000"/>
          <w:sz w:val="24"/>
          <w:szCs w:val="24"/>
          <w:lang w:val="lt-LT"/>
        </w:rPr>
      </w:pPr>
      <w:r w:rsidRPr="00A71433">
        <w:rPr>
          <w:rFonts w:ascii="Times New Roman" w:hAnsi="Times New Roman"/>
          <w:color w:val="000000"/>
          <w:sz w:val="24"/>
          <w:szCs w:val="24"/>
          <w:lang w:val="lt-LT"/>
        </w:rPr>
        <w:t>kai Darbai tampa nebereikalingi.</w:t>
      </w:r>
    </w:p>
    <w:p w14:paraId="47F01CBB" w14:textId="77777777" w:rsidR="00BE396E" w:rsidRPr="00A71433" w:rsidRDefault="00BE396E" w:rsidP="00A71433">
      <w:pPr>
        <w:numPr>
          <w:ilvl w:val="2"/>
          <w:numId w:val="10"/>
        </w:numPr>
        <w:tabs>
          <w:tab w:val="left" w:pos="709"/>
          <w:tab w:val="left" w:pos="1202"/>
          <w:tab w:val="left" w:pos="1418"/>
        </w:tabs>
        <w:suppressAutoHyphens/>
        <w:autoSpaceDE w:val="0"/>
        <w:ind w:left="0" w:firstLine="737"/>
        <w:jc w:val="both"/>
        <w:rPr>
          <w:rFonts w:eastAsia="Calibri"/>
          <w:color w:val="000000"/>
          <w:szCs w:val="24"/>
          <w:lang w:eastAsia="en-US"/>
        </w:rPr>
      </w:pPr>
      <w:r w:rsidRPr="00A71433">
        <w:rPr>
          <w:b/>
          <w:color w:val="000000"/>
          <w:szCs w:val="24"/>
          <w:lang w:eastAsia="ar-SA"/>
        </w:rPr>
        <w:t>Rangovas</w:t>
      </w:r>
      <w:r w:rsidRPr="00A71433">
        <w:rPr>
          <w:color w:val="000000"/>
          <w:szCs w:val="24"/>
          <w:lang w:eastAsia="ar-SA"/>
        </w:rPr>
        <w:t xml:space="preserve"> </w:t>
      </w:r>
      <w:r w:rsidRPr="00A71433">
        <w:rPr>
          <w:rFonts w:eastAsia="Calibri"/>
          <w:color w:val="000000"/>
          <w:szCs w:val="24"/>
          <w:lang w:eastAsia="en-US"/>
        </w:rPr>
        <w:t>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618B02A1"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Jei Sutartis nutraukiama nesant Rangovo kaltei, nutraukimo atveju Užsakovas sumoka Rangovui atliktų Darbų vertę iki Sutarties nutraukimo. Rangovas neturi teisės į nuostolių dėl Sutarties nutraukimo atlyginimo. </w:t>
      </w:r>
    </w:p>
    <w:p w14:paraId="2CF0CC61"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Sutartis nutraukiama Užsakovo iniciatyva dėl Rangovo kaltės arba dėl esminio Sutarties pažeidimo, Rangovas įsipareigoja atlyginti Užsakovo dėl sutarties nutraukimo patirtus nuostolius. Užsakovo patirti nuostoliai ir netesybos išieškomi išskaičiuojant juos iš Užsakovo Rangovui mokėtinų sumų ir (ar) išreikalaujamos kitokiu būdu.</w:t>
      </w:r>
    </w:p>
    <w:p w14:paraId="2CDD82AD"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Šalys po Sutarties nutraukimo turi kiek galima greičiau patvirtinti atlikti Darbų vertę. Taip pat parengiama ataskaita apie Sutarties nutraukimo dieną esančią Rangovo skolą Užsakovui ir Užsakovo skolą Rangovui.</w:t>
      </w:r>
    </w:p>
    <w:p w14:paraId="48EAEDBB"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7AEF253"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color w:val="000000"/>
          <w:szCs w:val="24"/>
        </w:rPr>
        <w:lastRenderedPageBreak/>
        <w:t xml:space="preserve">Rangovui, Sutarties galiojimo metu, neužtikrinus Pirkimo dokumentuose nurodytos kvalifikacijos statybos darbų vadovo, </w:t>
      </w:r>
      <w:r w:rsidR="0062216F">
        <w:rPr>
          <w:color w:val="000000"/>
          <w:szCs w:val="24"/>
        </w:rPr>
        <w:t xml:space="preserve">arba nesilaikant </w:t>
      </w:r>
      <w:r w:rsidR="0062216F" w:rsidRPr="0062216F">
        <w:rPr>
          <w:color w:val="000000"/>
          <w:szCs w:val="24"/>
        </w:rPr>
        <w:t>reikalavim</w:t>
      </w:r>
      <w:r w:rsidR="0062216F">
        <w:rPr>
          <w:color w:val="000000"/>
          <w:szCs w:val="24"/>
        </w:rPr>
        <w:t>ų</w:t>
      </w:r>
      <w:r w:rsidR="0062216F" w:rsidRPr="0062216F">
        <w:rPr>
          <w:color w:val="000000"/>
          <w:szCs w:val="24"/>
        </w:rPr>
        <w:t xml:space="preserve"> dėl aplinkos apsaugos vadybos sistemos standartų laikymosi</w:t>
      </w:r>
      <w:r w:rsidR="0062216F">
        <w:rPr>
          <w:color w:val="000000"/>
          <w:szCs w:val="24"/>
        </w:rPr>
        <w:t xml:space="preserve">, </w:t>
      </w:r>
      <w:r w:rsidRPr="00A71433">
        <w:rPr>
          <w:color w:val="000000"/>
          <w:szCs w:val="24"/>
        </w:rPr>
        <w:t>arba nesilaikant Technin</w:t>
      </w:r>
      <w:r w:rsidR="00B83C95">
        <w:rPr>
          <w:color w:val="000000"/>
          <w:szCs w:val="24"/>
        </w:rPr>
        <w:t>ėje specifikacijoje (Sutarties 1</w:t>
      </w:r>
      <w:r w:rsidRPr="00A71433">
        <w:rPr>
          <w:color w:val="000000"/>
          <w:szCs w:val="24"/>
        </w:rPr>
        <w:t xml:space="preserve"> priedas) nurodytos</w:t>
      </w:r>
      <w:r w:rsidR="00A71433">
        <w:rPr>
          <w:color w:val="000000"/>
          <w:szCs w:val="24"/>
        </w:rPr>
        <w:t xml:space="preserve"> </w:t>
      </w:r>
      <w:r w:rsidRPr="00A71433">
        <w:rPr>
          <w:color w:val="000000"/>
          <w:szCs w:val="24"/>
        </w:rPr>
        <w:t>statybos darbų vadovo skyrimo/keitimo tvarkos arba Rangovui nekokybiškai atliekant Sutartyje numatytus Darbus daugiau nei 2 (du) kartus, per Sutarties galiojimo laikotarpį, tokie pažeidimai laikytin</w:t>
      </w:r>
      <w:r w:rsidR="0062216F">
        <w:rPr>
          <w:color w:val="000000"/>
          <w:szCs w:val="24"/>
        </w:rPr>
        <w:t>i</w:t>
      </w:r>
      <w:r w:rsidRPr="00A71433">
        <w:rPr>
          <w:color w:val="000000"/>
          <w:szCs w:val="24"/>
        </w:rPr>
        <w:t xml:space="preserve"> esminiais ir Užsakovas įgyja teisę nutraukti Sutartį.</w:t>
      </w:r>
    </w:p>
    <w:p w14:paraId="0D9360BA" w14:textId="77777777" w:rsidR="00BE396E" w:rsidRPr="00A71433" w:rsidRDefault="00BE396E" w:rsidP="00A71433">
      <w:pPr>
        <w:numPr>
          <w:ilvl w:val="1"/>
          <w:numId w:val="10"/>
        </w:numPr>
        <w:tabs>
          <w:tab w:val="left" w:pos="709"/>
          <w:tab w:val="left" w:pos="851"/>
        </w:tabs>
        <w:ind w:left="0" w:firstLine="737"/>
        <w:jc w:val="both"/>
        <w:rPr>
          <w:rFonts w:eastAsia="Calibri"/>
          <w:color w:val="000000"/>
          <w:szCs w:val="24"/>
          <w:lang w:eastAsia="en-US"/>
        </w:rPr>
      </w:pPr>
      <w:r w:rsidRPr="00A71433">
        <w:rPr>
          <w:rFonts w:eastAsia="Calibri"/>
          <w:color w:val="000000"/>
          <w:szCs w:val="24"/>
          <w:lang w:eastAsia="en-US"/>
        </w:rPr>
        <w:t>Visi Sutartyje, jos prieduose ir iš Sutarties esmės kylantys Šalių įsipareigojimai - dėl Sutarties objekto, Sutarties kainos ir kainodaros taisyklių, apmokėjimo sąlygos ir tvarkos, Darbų kokybės, Darbų atlikimo terminų, subrangovo/specialisto keitimo tvarkos, statybos darbų vadovo skyrimo/keitimo tvarkos - laikomi esminiais ir jų pažeidimas laikomas esminiu Sutarties pažeidimu. Ši nuostata neapriboja galimybės kitų Sutartyje (jos prieduose ir iš Sutarties esmės kylantys) nurodytų įsipareigojimų pažeidimus kvalifikuoti esminiais vadovaujantis Lietuvos Respublikos civilini</w:t>
      </w:r>
      <w:r w:rsidR="0062216F">
        <w:rPr>
          <w:rFonts w:eastAsia="Calibri"/>
          <w:color w:val="000000"/>
          <w:szCs w:val="24"/>
          <w:lang w:eastAsia="en-US"/>
        </w:rPr>
        <w:t>o</w:t>
      </w:r>
      <w:r w:rsidRPr="00A71433">
        <w:rPr>
          <w:rFonts w:eastAsia="Calibri"/>
          <w:color w:val="000000"/>
          <w:szCs w:val="24"/>
          <w:lang w:eastAsia="en-US"/>
        </w:rPr>
        <w:t xml:space="preserve"> kodekso 6.217 straipsnio 2 dalimi.</w:t>
      </w:r>
    </w:p>
    <w:p w14:paraId="69F27BBC" w14:textId="77777777" w:rsidR="00BE396E" w:rsidRPr="00A71433" w:rsidRDefault="00BE396E" w:rsidP="00A71433">
      <w:pPr>
        <w:tabs>
          <w:tab w:val="left" w:pos="709"/>
          <w:tab w:val="left" w:pos="851"/>
        </w:tabs>
        <w:ind w:firstLine="737"/>
        <w:jc w:val="both"/>
        <w:rPr>
          <w:rFonts w:eastAsia="Calibri"/>
          <w:color w:val="000000"/>
          <w:szCs w:val="24"/>
          <w:lang w:eastAsia="en-US"/>
        </w:rPr>
      </w:pPr>
    </w:p>
    <w:p w14:paraId="1681D608" w14:textId="77777777" w:rsidR="00BE396E" w:rsidRPr="00A71433" w:rsidRDefault="00BE396E" w:rsidP="00027C75">
      <w:pPr>
        <w:numPr>
          <w:ilvl w:val="0"/>
          <w:numId w:val="10"/>
        </w:numPr>
        <w:tabs>
          <w:tab w:val="left" w:pos="709"/>
        </w:tabs>
        <w:spacing w:after="120"/>
        <w:ind w:left="0" w:firstLine="737"/>
        <w:jc w:val="both"/>
        <w:rPr>
          <w:b/>
          <w:i/>
          <w:color w:val="000000"/>
          <w:szCs w:val="24"/>
        </w:rPr>
      </w:pPr>
      <w:r w:rsidRPr="00A71433">
        <w:rPr>
          <w:b/>
          <w:color w:val="000000"/>
          <w:szCs w:val="24"/>
        </w:rPr>
        <w:t>NENUGALIMOS JĖGOS APLINKYBĖS (</w:t>
      </w:r>
      <w:r w:rsidRPr="00A71433">
        <w:rPr>
          <w:b/>
          <w:i/>
          <w:color w:val="000000"/>
          <w:szCs w:val="24"/>
        </w:rPr>
        <w:t>FORCE MAJEURE)</w:t>
      </w:r>
    </w:p>
    <w:p w14:paraId="0DFCB89E" w14:textId="77777777" w:rsidR="00BE396E" w:rsidRPr="00A71433" w:rsidRDefault="00BE396E" w:rsidP="00A71433">
      <w:pPr>
        <w:numPr>
          <w:ilvl w:val="1"/>
          <w:numId w:val="10"/>
        </w:numPr>
        <w:tabs>
          <w:tab w:val="left" w:pos="709"/>
        </w:tabs>
        <w:ind w:left="0" w:firstLine="737"/>
        <w:jc w:val="both"/>
        <w:rPr>
          <w:color w:val="000000"/>
          <w:szCs w:val="24"/>
        </w:rPr>
      </w:pPr>
      <w:r w:rsidRPr="00A71433">
        <w:rPr>
          <w:color w:val="000000"/>
          <w:szCs w:val="24"/>
        </w:rPr>
        <w:t>Nė viena iš Šalių neatsako už prisiimtų įsipareigojimų visišką ar dalinį neįvykdymą, jeigu įrodo, kad įsipareigojimų neįvykdė dėl nenugalimos jėgos aplinkybių (</w:t>
      </w:r>
      <w:r w:rsidRPr="00A71433">
        <w:rPr>
          <w:i/>
          <w:color w:val="000000"/>
          <w:szCs w:val="24"/>
        </w:rPr>
        <w:t>Force Majeure</w:t>
      </w:r>
      <w:r w:rsidRPr="00A71433">
        <w:rPr>
          <w:color w:val="000000"/>
          <w:szCs w:val="24"/>
        </w:rPr>
        <w:t>).</w:t>
      </w:r>
    </w:p>
    <w:p w14:paraId="3343325B"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33EFA64D" w14:textId="77777777" w:rsidR="00BE396E" w:rsidRPr="00A71433" w:rsidRDefault="00BE396E" w:rsidP="00A71433">
      <w:pPr>
        <w:numPr>
          <w:ilvl w:val="1"/>
          <w:numId w:val="10"/>
        </w:numPr>
        <w:tabs>
          <w:tab w:val="left" w:pos="284"/>
        </w:tabs>
        <w:ind w:left="0" w:firstLine="737"/>
        <w:jc w:val="both"/>
        <w:rPr>
          <w:color w:val="000000"/>
          <w:szCs w:val="24"/>
        </w:rPr>
      </w:pPr>
      <w:r w:rsidRPr="00A71433">
        <w:rPr>
          <w:color w:val="000000"/>
          <w:szCs w:val="24"/>
        </w:rPr>
        <w:t>Nenugalimos jėgos aplinkybėmis yra laikomos aplinkybės, nurodytos Lietuvos Respublikos Civiliniame kodekse ir kituose Lietuvos Respublikos norminiuose teisės aktuose.</w:t>
      </w:r>
    </w:p>
    <w:p w14:paraId="0BCB9844" w14:textId="77777777" w:rsidR="00BE396E" w:rsidRPr="00A71433" w:rsidRDefault="00BE396E" w:rsidP="00A71433">
      <w:pPr>
        <w:tabs>
          <w:tab w:val="left" w:pos="284"/>
        </w:tabs>
        <w:ind w:firstLine="737"/>
        <w:jc w:val="both"/>
        <w:rPr>
          <w:color w:val="000000"/>
          <w:szCs w:val="24"/>
        </w:rPr>
      </w:pPr>
    </w:p>
    <w:p w14:paraId="1C9D1656" w14:textId="77777777" w:rsidR="00BE396E" w:rsidRPr="00A71433" w:rsidRDefault="00BE396E" w:rsidP="00027C75">
      <w:pPr>
        <w:numPr>
          <w:ilvl w:val="0"/>
          <w:numId w:val="10"/>
        </w:numPr>
        <w:spacing w:after="120"/>
        <w:ind w:left="0" w:firstLine="737"/>
        <w:jc w:val="both"/>
        <w:rPr>
          <w:b/>
          <w:bCs/>
          <w:color w:val="000000"/>
          <w:szCs w:val="24"/>
        </w:rPr>
      </w:pPr>
      <w:r w:rsidRPr="00A71433">
        <w:rPr>
          <w:b/>
          <w:bCs/>
          <w:color w:val="000000"/>
          <w:szCs w:val="24"/>
        </w:rPr>
        <w:t>KITOS SĄLYGOS</w:t>
      </w:r>
    </w:p>
    <w:p w14:paraId="516EAC78"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Vykdydamos šios Sutarties sąlygas, Šalys vadovaujasi Lietuvos Respublikos įstatymais ir kitais norminiais teisės aktais. </w:t>
      </w:r>
    </w:p>
    <w:p w14:paraId="1DDB5F86"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03EC48B0" w14:textId="77777777" w:rsidR="00BE396E" w:rsidRPr="00A71433" w:rsidRDefault="00BE396E" w:rsidP="009A04FB">
      <w:pPr>
        <w:numPr>
          <w:ilvl w:val="1"/>
          <w:numId w:val="10"/>
        </w:numPr>
        <w:tabs>
          <w:tab w:val="left" w:pos="709"/>
          <w:tab w:val="left" w:pos="1276"/>
        </w:tabs>
        <w:ind w:left="0" w:firstLine="737"/>
        <w:jc w:val="both"/>
        <w:rPr>
          <w:rFonts w:eastAsia="Calibri"/>
          <w:color w:val="000000"/>
          <w:szCs w:val="24"/>
          <w:lang w:eastAsia="en-US"/>
        </w:rPr>
      </w:pPr>
      <w:r w:rsidRPr="00A71433">
        <w:rPr>
          <w:rFonts w:eastAsia="Calibri"/>
          <w:color w:val="000000"/>
          <w:szCs w:val="24"/>
          <w:lang w:eastAsia="en-US"/>
        </w:rPr>
        <w:t>Šalys negali be raštiško kitos Šalies sutikimo perduoti savo teisių ir pareigų, prisiimtų šia Sutartimi, trečiosioms šalims.</w:t>
      </w:r>
    </w:p>
    <w:p w14:paraId="1AAD3379" w14:textId="36F9ABA1"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 xml:space="preserve">Visi su Sutartimi susiję, nurodymai, prašymai, kiti dokumentai ar susirašinėjimas turi būti siunčiami raštu (faksu, elektroninėmis priemonėmis, paštu ar kitą tinkamą vežėją). Sutarties Šalys įsipareigoja </w:t>
      </w:r>
      <w:r w:rsidR="00AF01EE">
        <w:rPr>
          <w:rFonts w:eastAsia="Calibri"/>
          <w:color w:val="000000"/>
          <w:szCs w:val="24"/>
          <w:lang w:eastAsia="en-US"/>
        </w:rPr>
        <w:t>ne vėliau kaip per 3 (tris) darbo dienas</w:t>
      </w:r>
      <w:r w:rsidRPr="00A71433">
        <w:rPr>
          <w:rFonts w:eastAsia="Calibri"/>
          <w:color w:val="000000"/>
          <w:szCs w:val="24"/>
          <w:lang w:eastAsia="en-US"/>
        </w:rPr>
        <w:t xml:space="preserve"> raštu pranešti viena kitai kontaktinės informacijos ir rekvizitų pasikeitimą. </w:t>
      </w:r>
    </w:p>
    <w:p w14:paraId="019C70E4"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69A39CB0" w14:textId="77777777" w:rsidR="00BE396E" w:rsidRPr="00A71433" w:rsidRDefault="00BE396E"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Jei bet kuri šios Sutarties nuostata teisės aktų nustatyta tvarka tampa ar pripažįstama visiškai ar iš dalies negaliojančia, tai neturi įtakos kitų Sutarties nuostatų galiojimui.</w:t>
      </w:r>
    </w:p>
    <w:p w14:paraId="44BEFF2E" w14:textId="77777777" w:rsidR="007D1035" w:rsidRPr="00A71433" w:rsidRDefault="007D1035" w:rsidP="00A71433">
      <w:pPr>
        <w:numPr>
          <w:ilvl w:val="1"/>
          <w:numId w:val="10"/>
        </w:numPr>
        <w:tabs>
          <w:tab w:val="left" w:pos="709"/>
        </w:tabs>
        <w:ind w:left="0" w:firstLine="737"/>
        <w:jc w:val="both"/>
        <w:rPr>
          <w:rFonts w:eastAsia="Calibri"/>
          <w:color w:val="000000"/>
          <w:szCs w:val="24"/>
          <w:lang w:eastAsia="en-US"/>
        </w:rPr>
      </w:pPr>
      <w:r w:rsidRPr="00A71433">
        <w:rPr>
          <w:rFonts w:eastAsia="Calibri"/>
          <w:color w:val="000000"/>
          <w:szCs w:val="24"/>
          <w:lang w:eastAsia="en-US"/>
        </w:rPr>
        <w:t>Asmenys, atsakingi už Sutarties vykdymą:</w:t>
      </w:r>
    </w:p>
    <w:p w14:paraId="6E505496" w14:textId="77777777" w:rsidR="00F34C4D" w:rsidRPr="00A71433" w:rsidRDefault="00F34C4D" w:rsidP="00A71433">
      <w:pPr>
        <w:tabs>
          <w:tab w:val="left" w:pos="709"/>
        </w:tabs>
        <w:ind w:firstLine="737"/>
        <w:jc w:val="both"/>
        <w:rPr>
          <w:rFonts w:eastAsia="Calibri"/>
          <w:color w:val="000000"/>
          <w:szCs w:val="24"/>
          <w:lang w:eastAsia="en-US"/>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9"/>
        <w:gridCol w:w="4060"/>
        <w:gridCol w:w="2981"/>
      </w:tblGrid>
      <w:tr w:rsidR="007D1035" w:rsidRPr="00A71433" w14:paraId="2AE88CDE" w14:textId="77777777" w:rsidTr="009A04FB">
        <w:trPr>
          <w:trHeight w:val="295"/>
        </w:trPr>
        <w:tc>
          <w:tcPr>
            <w:tcW w:w="1348" w:type="pct"/>
          </w:tcPr>
          <w:p w14:paraId="1AC9E645" w14:textId="77777777" w:rsidR="007D1035" w:rsidRPr="00A71433" w:rsidRDefault="007D1035" w:rsidP="00A71433">
            <w:pPr>
              <w:jc w:val="both"/>
              <w:rPr>
                <w:rFonts w:eastAsia="Calibri"/>
                <w:b/>
                <w:color w:val="000000"/>
                <w:szCs w:val="24"/>
                <w:lang w:eastAsia="en-US"/>
              </w:rPr>
            </w:pPr>
          </w:p>
        </w:tc>
        <w:tc>
          <w:tcPr>
            <w:tcW w:w="2106" w:type="pct"/>
          </w:tcPr>
          <w:p w14:paraId="4E93AE92" w14:textId="77777777" w:rsidR="007D1035" w:rsidRPr="00A71433" w:rsidRDefault="007D1035" w:rsidP="00A71433">
            <w:pPr>
              <w:jc w:val="both"/>
              <w:rPr>
                <w:rFonts w:eastAsia="Calibri"/>
                <w:b/>
                <w:color w:val="000000"/>
                <w:szCs w:val="24"/>
                <w:lang w:eastAsia="en-US"/>
              </w:rPr>
            </w:pPr>
            <w:r w:rsidRPr="00A71433">
              <w:rPr>
                <w:rFonts w:eastAsia="Calibri"/>
                <w:b/>
                <w:color w:val="000000"/>
                <w:szCs w:val="24"/>
                <w:lang w:eastAsia="en-US"/>
              </w:rPr>
              <w:t>Užsakovo atstovas</w:t>
            </w:r>
          </w:p>
        </w:tc>
        <w:tc>
          <w:tcPr>
            <w:tcW w:w="1547" w:type="pct"/>
          </w:tcPr>
          <w:p w14:paraId="129CF826" w14:textId="77777777" w:rsidR="007D1035" w:rsidRPr="00A71433" w:rsidRDefault="007D1035" w:rsidP="00A71433">
            <w:pPr>
              <w:jc w:val="both"/>
              <w:rPr>
                <w:rFonts w:eastAsia="Calibri"/>
                <w:b/>
                <w:color w:val="000000"/>
                <w:szCs w:val="24"/>
                <w:highlight w:val="yellow"/>
                <w:lang w:eastAsia="en-US"/>
              </w:rPr>
            </w:pPr>
            <w:r w:rsidRPr="00A71433">
              <w:rPr>
                <w:rFonts w:eastAsia="Calibri"/>
                <w:b/>
                <w:color w:val="000000"/>
                <w:szCs w:val="24"/>
                <w:lang w:eastAsia="en-US"/>
              </w:rPr>
              <w:t>Rangovo atstovas</w:t>
            </w:r>
          </w:p>
        </w:tc>
      </w:tr>
      <w:tr w:rsidR="007D1035" w:rsidRPr="00A71433" w14:paraId="22398B3B" w14:textId="77777777" w:rsidTr="009A04FB">
        <w:trPr>
          <w:trHeight w:val="282"/>
        </w:trPr>
        <w:tc>
          <w:tcPr>
            <w:tcW w:w="1348" w:type="pct"/>
          </w:tcPr>
          <w:p w14:paraId="3670E9EE" w14:textId="77777777" w:rsidR="007D1035" w:rsidRPr="00A71433" w:rsidRDefault="007D1035" w:rsidP="00A71433">
            <w:pPr>
              <w:rPr>
                <w:rFonts w:eastAsia="Calibri"/>
                <w:color w:val="000000"/>
                <w:szCs w:val="24"/>
                <w:lang w:eastAsia="en-US"/>
              </w:rPr>
            </w:pPr>
            <w:r w:rsidRPr="00A71433">
              <w:rPr>
                <w:rFonts w:eastAsia="Calibri"/>
                <w:color w:val="000000"/>
                <w:szCs w:val="24"/>
                <w:lang w:eastAsia="en-US"/>
              </w:rPr>
              <w:t>Pareigos, vardas, pavardė</w:t>
            </w:r>
          </w:p>
        </w:tc>
        <w:tc>
          <w:tcPr>
            <w:tcW w:w="2106" w:type="pct"/>
          </w:tcPr>
          <w:p w14:paraId="24CB1BAA" w14:textId="3C57B45A" w:rsidR="007D1035" w:rsidRPr="00A71433" w:rsidRDefault="007D1035" w:rsidP="00BD62A0">
            <w:pPr>
              <w:rPr>
                <w:color w:val="000000"/>
                <w:szCs w:val="24"/>
              </w:rPr>
            </w:pPr>
          </w:p>
        </w:tc>
        <w:tc>
          <w:tcPr>
            <w:tcW w:w="1547" w:type="pct"/>
          </w:tcPr>
          <w:p w14:paraId="1EF1182F" w14:textId="77777777" w:rsidR="007D1035" w:rsidRPr="00A71433" w:rsidRDefault="007D1035" w:rsidP="00A71433">
            <w:pPr>
              <w:jc w:val="both"/>
              <w:rPr>
                <w:rFonts w:eastAsia="Calibri"/>
                <w:color w:val="000000"/>
                <w:szCs w:val="24"/>
                <w:lang w:eastAsia="en-US"/>
              </w:rPr>
            </w:pPr>
          </w:p>
        </w:tc>
      </w:tr>
      <w:tr w:rsidR="007D1035" w:rsidRPr="00A71433" w14:paraId="257904A8" w14:textId="77777777" w:rsidTr="009A04FB">
        <w:trPr>
          <w:trHeight w:val="278"/>
        </w:trPr>
        <w:tc>
          <w:tcPr>
            <w:tcW w:w="1348" w:type="pct"/>
          </w:tcPr>
          <w:p w14:paraId="149F2D34"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Adresas</w:t>
            </w:r>
          </w:p>
        </w:tc>
        <w:tc>
          <w:tcPr>
            <w:tcW w:w="2106" w:type="pct"/>
          </w:tcPr>
          <w:p w14:paraId="3995E468" w14:textId="0BAEBDFC" w:rsidR="007D1035" w:rsidRPr="00A71433" w:rsidRDefault="007D1035" w:rsidP="00A71433">
            <w:pPr>
              <w:jc w:val="both"/>
              <w:rPr>
                <w:color w:val="000000"/>
                <w:szCs w:val="24"/>
              </w:rPr>
            </w:pPr>
          </w:p>
        </w:tc>
        <w:tc>
          <w:tcPr>
            <w:tcW w:w="1547" w:type="pct"/>
          </w:tcPr>
          <w:p w14:paraId="46682C51" w14:textId="77777777" w:rsidR="007D1035" w:rsidRPr="00A71433" w:rsidRDefault="007D1035" w:rsidP="00A71433">
            <w:pPr>
              <w:jc w:val="both"/>
              <w:rPr>
                <w:rFonts w:eastAsia="Calibri"/>
                <w:iCs/>
                <w:color w:val="000000"/>
                <w:szCs w:val="24"/>
                <w:lang w:eastAsia="en-US"/>
              </w:rPr>
            </w:pPr>
          </w:p>
        </w:tc>
      </w:tr>
      <w:tr w:rsidR="007D1035" w:rsidRPr="00A71433" w14:paraId="7E620B4C" w14:textId="77777777" w:rsidTr="009A04FB">
        <w:trPr>
          <w:trHeight w:val="330"/>
        </w:trPr>
        <w:tc>
          <w:tcPr>
            <w:tcW w:w="1348" w:type="pct"/>
          </w:tcPr>
          <w:p w14:paraId="2EB463B8"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t>Telefonas, faksas</w:t>
            </w:r>
          </w:p>
        </w:tc>
        <w:tc>
          <w:tcPr>
            <w:tcW w:w="2106" w:type="pct"/>
          </w:tcPr>
          <w:p w14:paraId="596256A5" w14:textId="49BB257E" w:rsidR="007D1035" w:rsidRPr="00A71433" w:rsidRDefault="007D1035" w:rsidP="00A71433">
            <w:pPr>
              <w:jc w:val="both"/>
              <w:rPr>
                <w:color w:val="000000"/>
                <w:szCs w:val="24"/>
              </w:rPr>
            </w:pPr>
          </w:p>
        </w:tc>
        <w:tc>
          <w:tcPr>
            <w:tcW w:w="1547" w:type="pct"/>
          </w:tcPr>
          <w:p w14:paraId="2CA2D8C0" w14:textId="77777777" w:rsidR="00BF64CD" w:rsidRPr="00A71433" w:rsidRDefault="00BF64CD" w:rsidP="00A71433">
            <w:pPr>
              <w:suppressAutoHyphens/>
              <w:jc w:val="both"/>
              <w:rPr>
                <w:color w:val="000000"/>
                <w:szCs w:val="24"/>
                <w:lang w:val="en-US" w:eastAsia="ar-SA"/>
              </w:rPr>
            </w:pPr>
          </w:p>
        </w:tc>
      </w:tr>
      <w:tr w:rsidR="007D1035" w:rsidRPr="00A71433" w14:paraId="49CA2D3E" w14:textId="77777777" w:rsidTr="009A04FB">
        <w:trPr>
          <w:trHeight w:val="295"/>
        </w:trPr>
        <w:tc>
          <w:tcPr>
            <w:tcW w:w="1348" w:type="pct"/>
          </w:tcPr>
          <w:p w14:paraId="125862BD" w14:textId="77777777" w:rsidR="007D1035" w:rsidRPr="00A71433" w:rsidRDefault="007D1035" w:rsidP="00A71433">
            <w:pPr>
              <w:jc w:val="both"/>
              <w:rPr>
                <w:rFonts w:eastAsia="Calibri"/>
                <w:color w:val="000000"/>
                <w:szCs w:val="24"/>
                <w:lang w:eastAsia="en-US"/>
              </w:rPr>
            </w:pPr>
            <w:r w:rsidRPr="00A71433">
              <w:rPr>
                <w:rFonts w:eastAsia="Calibri"/>
                <w:color w:val="000000"/>
                <w:szCs w:val="24"/>
                <w:lang w:eastAsia="en-US"/>
              </w:rPr>
              <w:lastRenderedPageBreak/>
              <w:t>El. paštas</w:t>
            </w:r>
          </w:p>
        </w:tc>
        <w:tc>
          <w:tcPr>
            <w:tcW w:w="2106" w:type="pct"/>
          </w:tcPr>
          <w:p w14:paraId="63D0B783" w14:textId="2B9A2E6A" w:rsidR="007D1035" w:rsidRPr="00A71433" w:rsidRDefault="007D1035" w:rsidP="00BD62A0">
            <w:pPr>
              <w:jc w:val="both"/>
              <w:rPr>
                <w:szCs w:val="24"/>
              </w:rPr>
            </w:pPr>
          </w:p>
        </w:tc>
        <w:tc>
          <w:tcPr>
            <w:tcW w:w="1547" w:type="pct"/>
          </w:tcPr>
          <w:p w14:paraId="591D0809" w14:textId="77777777" w:rsidR="00BF64CD" w:rsidRPr="00A71433" w:rsidRDefault="00BF64CD" w:rsidP="00A71433">
            <w:pPr>
              <w:jc w:val="both"/>
              <w:rPr>
                <w:szCs w:val="24"/>
                <w:lang w:val="en-US"/>
              </w:rPr>
            </w:pPr>
          </w:p>
        </w:tc>
      </w:tr>
    </w:tbl>
    <w:p w14:paraId="6C36738B" w14:textId="77777777" w:rsidR="007D1035" w:rsidRPr="00A71433" w:rsidRDefault="007D1035" w:rsidP="00A71433">
      <w:pPr>
        <w:rPr>
          <w:szCs w:val="24"/>
        </w:rPr>
      </w:pPr>
      <w:r w:rsidRPr="00A71433">
        <w:rPr>
          <w:bCs/>
          <w:szCs w:val="24"/>
        </w:rPr>
        <w:t xml:space="preserve"> </w:t>
      </w:r>
    </w:p>
    <w:p w14:paraId="7FFB9B65" w14:textId="4A174AC4" w:rsidR="009A04FB" w:rsidRPr="009A04FB" w:rsidRDefault="009A04FB"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9A04FB">
        <w:rPr>
          <w:rFonts w:ascii="Times New Roman" w:hAnsi="Times New Roman"/>
          <w:bCs/>
          <w:szCs w:val="24"/>
        </w:rPr>
        <w:t xml:space="preserve">Asmuo, atsakingas už </w:t>
      </w:r>
      <w:r w:rsidRPr="009A04FB">
        <w:rPr>
          <w:rFonts w:ascii="Times New Roman" w:hAnsi="Times New Roman"/>
          <w:szCs w:val="24"/>
        </w:rPr>
        <w:t xml:space="preserve">Sutarties ir jos pakeitimų paskelbimą: </w:t>
      </w:r>
    </w:p>
    <w:p w14:paraId="7285744A" w14:textId="77777777" w:rsidR="00BE396E" w:rsidRPr="00A71433" w:rsidRDefault="00BE396E" w:rsidP="00BC17F0">
      <w:pPr>
        <w:pStyle w:val="Sraopastraipa"/>
        <w:numPr>
          <w:ilvl w:val="1"/>
          <w:numId w:val="10"/>
        </w:numPr>
        <w:tabs>
          <w:tab w:val="left" w:pos="0"/>
          <w:tab w:val="left" w:pos="709"/>
          <w:tab w:val="left" w:pos="1276"/>
        </w:tabs>
        <w:ind w:left="0" w:firstLine="737"/>
        <w:jc w:val="both"/>
        <w:rPr>
          <w:rFonts w:ascii="Times New Roman" w:hAnsi="Times New Roman"/>
          <w:bCs/>
          <w:szCs w:val="24"/>
        </w:rPr>
      </w:pPr>
      <w:r w:rsidRPr="00A71433">
        <w:rPr>
          <w:rFonts w:ascii="Times New Roman" w:hAnsi="Times New Roman"/>
          <w:bCs/>
          <w:szCs w:val="24"/>
        </w:rPr>
        <w:t xml:space="preserve">Ši Sutartis sudaryta 2 (dviem) egzemplioriais lietuvių kalba, turinčiais vienodą </w:t>
      </w:r>
      <w:r w:rsidR="00FA6B01" w:rsidRPr="00A71433">
        <w:rPr>
          <w:rFonts w:ascii="Times New Roman" w:hAnsi="Times New Roman"/>
          <w:bCs/>
          <w:szCs w:val="24"/>
        </w:rPr>
        <w:t>teis</w:t>
      </w:r>
      <w:r w:rsidR="005425B6" w:rsidRPr="00A71433">
        <w:rPr>
          <w:rFonts w:ascii="Times New Roman" w:hAnsi="Times New Roman"/>
          <w:bCs/>
          <w:szCs w:val="24"/>
        </w:rPr>
        <w:t>i</w:t>
      </w:r>
      <w:r w:rsidR="00FA6B01" w:rsidRPr="00A71433">
        <w:rPr>
          <w:rFonts w:ascii="Times New Roman" w:hAnsi="Times New Roman"/>
          <w:bCs/>
          <w:szCs w:val="24"/>
        </w:rPr>
        <w:t>nę</w:t>
      </w:r>
      <w:r w:rsidRPr="00A71433">
        <w:rPr>
          <w:rFonts w:ascii="Times New Roman" w:hAnsi="Times New Roman"/>
          <w:bCs/>
          <w:szCs w:val="24"/>
        </w:rPr>
        <w:t xml:space="preserve"> galią, po vieną egzempliorių kiekvienai Šaliai.</w:t>
      </w:r>
      <w:r w:rsidRPr="00A71433">
        <w:rPr>
          <w:rFonts w:ascii="Times New Roman" w:hAnsi="Times New Roman"/>
          <w:szCs w:val="24"/>
        </w:rPr>
        <w:t xml:space="preserve"> Sutartis gali būti sudaroma ir pasirašant elektronine forma (kvalifikuotu elektroniniu parašu). Sutartis sudaryta elektronine forma prilyginama rašytinei formai.</w:t>
      </w:r>
      <w:r w:rsidRPr="00A71433">
        <w:rPr>
          <w:rFonts w:ascii="Times New Roman" w:hAnsi="Times New Roman"/>
          <w:bCs/>
          <w:szCs w:val="24"/>
        </w:rPr>
        <w:t xml:space="preserve"> </w:t>
      </w:r>
    </w:p>
    <w:p w14:paraId="04CB2BCE" w14:textId="77777777" w:rsidR="00BE396E" w:rsidRPr="00A71433" w:rsidRDefault="00BE396E" w:rsidP="00A71433">
      <w:pPr>
        <w:pStyle w:val="Sraopastraipa"/>
        <w:numPr>
          <w:ilvl w:val="1"/>
          <w:numId w:val="10"/>
        </w:numPr>
        <w:tabs>
          <w:tab w:val="left" w:pos="709"/>
          <w:tab w:val="left" w:pos="993"/>
          <w:tab w:val="left" w:pos="1276"/>
          <w:tab w:val="left" w:pos="1418"/>
          <w:tab w:val="left" w:pos="1560"/>
          <w:tab w:val="left" w:pos="1701"/>
        </w:tabs>
        <w:ind w:left="0" w:firstLine="737"/>
        <w:jc w:val="both"/>
        <w:rPr>
          <w:rFonts w:ascii="Times New Roman" w:hAnsi="Times New Roman"/>
          <w:szCs w:val="24"/>
        </w:rPr>
      </w:pPr>
      <w:r w:rsidRPr="00A71433">
        <w:rPr>
          <w:rFonts w:ascii="Times New Roman" w:hAnsi="Times New Roman"/>
          <w:szCs w:val="24"/>
        </w:rPr>
        <w:t>Sutartis yra Sutarties Šalių perskaityta, jų suprasta ir jos autentiškumas patvirtintas Šalių tinkamus įgaliojimus turinčių asmenų parašais.</w:t>
      </w:r>
    </w:p>
    <w:p w14:paraId="015C2720" w14:textId="77777777" w:rsidR="00BE396E" w:rsidRPr="00A71433" w:rsidRDefault="00BE396E" w:rsidP="00A71433">
      <w:pPr>
        <w:tabs>
          <w:tab w:val="left" w:pos="567"/>
        </w:tabs>
        <w:ind w:firstLine="737"/>
        <w:jc w:val="both"/>
        <w:rPr>
          <w:b/>
          <w:color w:val="000000"/>
          <w:szCs w:val="24"/>
        </w:rPr>
      </w:pPr>
    </w:p>
    <w:p w14:paraId="4755AD53" w14:textId="77777777" w:rsidR="00BE396E" w:rsidRPr="00A71433" w:rsidRDefault="00BE396E" w:rsidP="00027C75">
      <w:pPr>
        <w:numPr>
          <w:ilvl w:val="0"/>
          <w:numId w:val="10"/>
        </w:numPr>
        <w:tabs>
          <w:tab w:val="left" w:pos="567"/>
        </w:tabs>
        <w:spacing w:after="120"/>
        <w:ind w:left="0" w:firstLine="737"/>
        <w:jc w:val="both"/>
        <w:rPr>
          <w:b/>
          <w:color w:val="000000"/>
          <w:szCs w:val="24"/>
        </w:rPr>
      </w:pPr>
      <w:r w:rsidRPr="00A71433">
        <w:rPr>
          <w:b/>
          <w:color w:val="000000"/>
          <w:szCs w:val="24"/>
        </w:rPr>
        <w:t>SUTARTIES PRIEDAI</w:t>
      </w:r>
    </w:p>
    <w:p w14:paraId="3CE7138F" w14:textId="77777777" w:rsidR="00BE396E" w:rsidRPr="00A71433" w:rsidRDefault="00BE396E" w:rsidP="00A71433">
      <w:pPr>
        <w:numPr>
          <w:ilvl w:val="1"/>
          <w:numId w:val="10"/>
        </w:numPr>
        <w:tabs>
          <w:tab w:val="left" w:pos="0"/>
        </w:tabs>
        <w:ind w:left="0" w:firstLine="737"/>
        <w:jc w:val="both"/>
        <w:rPr>
          <w:color w:val="000000"/>
          <w:szCs w:val="24"/>
        </w:rPr>
      </w:pPr>
      <w:r w:rsidRPr="00A71433">
        <w:rPr>
          <w:color w:val="000000"/>
          <w:szCs w:val="24"/>
        </w:rPr>
        <w:t>Pirkimo dokumentai bei šios Sutarties priedai yra neatsiejama Sutarties dalis. Sutarties priedai</w:t>
      </w:r>
      <w:r w:rsidR="00BD62A0">
        <w:rPr>
          <w:color w:val="000000"/>
          <w:szCs w:val="24"/>
        </w:rPr>
        <w:t xml:space="preserve">. </w:t>
      </w:r>
      <w:r w:rsidR="00BD62A0" w:rsidRPr="008751E3">
        <w:rPr>
          <w:rFonts w:eastAsia="Calibri"/>
          <w:bCs/>
        </w:rPr>
        <w:t>Tuo tikslu nustatomas toks dokumentų pirmumas</w:t>
      </w:r>
      <w:r w:rsidRPr="00A71433">
        <w:rPr>
          <w:color w:val="000000"/>
          <w:szCs w:val="24"/>
        </w:rPr>
        <w:t xml:space="preserve">: </w:t>
      </w:r>
    </w:p>
    <w:p w14:paraId="07E6220E" w14:textId="77777777"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Techninė specifikacija;</w:t>
      </w:r>
    </w:p>
    <w:p w14:paraId="22B5230B" w14:textId="77777777" w:rsidR="00BE396E" w:rsidRPr="00A71433" w:rsidRDefault="00BE396E" w:rsidP="00A71433">
      <w:pPr>
        <w:numPr>
          <w:ilvl w:val="2"/>
          <w:numId w:val="10"/>
        </w:numPr>
        <w:tabs>
          <w:tab w:val="left" w:pos="0"/>
          <w:tab w:val="left" w:pos="1560"/>
        </w:tabs>
        <w:ind w:left="0" w:firstLine="737"/>
        <w:jc w:val="both"/>
        <w:rPr>
          <w:color w:val="000000"/>
          <w:szCs w:val="24"/>
        </w:rPr>
      </w:pPr>
      <w:r w:rsidRPr="00A71433">
        <w:rPr>
          <w:bCs/>
          <w:color w:val="000000"/>
          <w:szCs w:val="24"/>
        </w:rPr>
        <w:t>Rangovo pasiūlymas;</w:t>
      </w:r>
    </w:p>
    <w:p w14:paraId="1A0E1A11" w14:textId="77777777"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bCs/>
          <w:color w:val="000000"/>
          <w:szCs w:val="24"/>
        </w:rPr>
        <w:t>15.1.3.</w:t>
      </w:r>
      <w:r w:rsidR="00A71433">
        <w:rPr>
          <w:bCs/>
          <w:color w:val="000000"/>
          <w:szCs w:val="24"/>
        </w:rPr>
        <w:t xml:space="preserve"> </w:t>
      </w:r>
      <w:r w:rsidRPr="00A71433">
        <w:rPr>
          <w:szCs w:val="24"/>
        </w:rPr>
        <w:t>Pažyma apie atliktus darbus (F-3 forma).</w:t>
      </w:r>
    </w:p>
    <w:p w14:paraId="2A0AB314" w14:textId="77777777" w:rsidR="00BE396E" w:rsidRPr="00A71433" w:rsidRDefault="00BE396E" w:rsidP="00A71433">
      <w:pPr>
        <w:pStyle w:val="Pagrindiniotekstotrauka"/>
        <w:tabs>
          <w:tab w:val="left" w:pos="851"/>
        </w:tabs>
        <w:suppressAutoHyphens/>
        <w:autoSpaceDN w:val="0"/>
        <w:spacing w:after="0" w:line="240" w:lineRule="auto"/>
        <w:ind w:left="0" w:firstLine="737"/>
        <w:jc w:val="both"/>
        <w:textAlignment w:val="baseline"/>
        <w:rPr>
          <w:szCs w:val="24"/>
        </w:rPr>
      </w:pPr>
      <w:r w:rsidRPr="00A71433">
        <w:rPr>
          <w:szCs w:val="24"/>
        </w:rPr>
        <w:t>15.1.4.</w:t>
      </w:r>
      <w:r w:rsidR="00A71433">
        <w:rPr>
          <w:szCs w:val="24"/>
        </w:rPr>
        <w:t xml:space="preserve"> </w:t>
      </w:r>
      <w:r w:rsidRPr="00A71433">
        <w:rPr>
          <w:szCs w:val="24"/>
        </w:rPr>
        <w:t>Atliktų darbų aktas (F-2 forma).</w:t>
      </w:r>
    </w:p>
    <w:p w14:paraId="7784C2E1" w14:textId="77777777" w:rsidR="00312576" w:rsidRPr="00A71433" w:rsidRDefault="00BE396E" w:rsidP="00A71433">
      <w:pPr>
        <w:tabs>
          <w:tab w:val="left" w:pos="0"/>
        </w:tabs>
        <w:ind w:firstLine="737"/>
        <w:jc w:val="both"/>
        <w:rPr>
          <w:color w:val="000000"/>
          <w:szCs w:val="24"/>
        </w:rPr>
      </w:pPr>
      <w:r w:rsidRPr="00A71433">
        <w:rPr>
          <w:color w:val="000000"/>
          <w:szCs w:val="24"/>
        </w:rPr>
        <w:t>15.1.5.</w:t>
      </w:r>
      <w:r w:rsidR="00A71433">
        <w:rPr>
          <w:color w:val="000000"/>
          <w:szCs w:val="24"/>
        </w:rPr>
        <w:t xml:space="preserve"> </w:t>
      </w:r>
      <w:r w:rsidRPr="00A71433">
        <w:rPr>
          <w:color w:val="000000"/>
          <w:szCs w:val="24"/>
        </w:rPr>
        <w:t>Darbų vykdymo grafikas.</w:t>
      </w:r>
    </w:p>
    <w:p w14:paraId="3B352FEB" w14:textId="77777777" w:rsidR="00312576" w:rsidRPr="00A71433" w:rsidRDefault="00312576" w:rsidP="00A71433">
      <w:pPr>
        <w:tabs>
          <w:tab w:val="left" w:pos="0"/>
        </w:tabs>
        <w:ind w:firstLine="737"/>
        <w:jc w:val="both"/>
        <w:rPr>
          <w:bCs/>
          <w:color w:val="000000"/>
          <w:szCs w:val="24"/>
        </w:rPr>
      </w:pPr>
    </w:p>
    <w:p w14:paraId="027C1FB8" w14:textId="77777777" w:rsidR="006115E6" w:rsidRPr="00A71433" w:rsidRDefault="009A04FB" w:rsidP="009A04FB">
      <w:pPr>
        <w:numPr>
          <w:ilvl w:val="0"/>
          <w:numId w:val="10"/>
        </w:numPr>
        <w:autoSpaceDE w:val="0"/>
        <w:autoSpaceDN w:val="0"/>
        <w:adjustRightInd w:val="0"/>
        <w:ind w:left="0" w:firstLine="709"/>
        <w:jc w:val="both"/>
        <w:rPr>
          <w:b/>
          <w:bCs/>
          <w:color w:val="000000"/>
          <w:szCs w:val="24"/>
        </w:rPr>
      </w:pPr>
      <w:r w:rsidRPr="00A71433">
        <w:rPr>
          <w:b/>
          <w:bCs/>
          <w:color w:val="000000"/>
          <w:szCs w:val="24"/>
        </w:rPr>
        <w:t xml:space="preserve">ŠALIŲ REKVIZITAI </w:t>
      </w:r>
      <w:r w:rsidRPr="00A71433">
        <w:rPr>
          <w:b/>
          <w:color w:val="000000"/>
          <w:szCs w:val="24"/>
        </w:rPr>
        <w:t xml:space="preserve">IR </w:t>
      </w:r>
      <w:r w:rsidRPr="00A71433">
        <w:rPr>
          <w:b/>
          <w:bCs/>
          <w:color w:val="000000"/>
          <w:szCs w:val="24"/>
        </w:rPr>
        <w:t>PARAŠAI:</w:t>
      </w:r>
    </w:p>
    <w:p w14:paraId="6ED9850C" w14:textId="77777777" w:rsidR="006115E6" w:rsidRPr="00A71433" w:rsidRDefault="006115E6" w:rsidP="00A71433">
      <w:pPr>
        <w:ind w:firstLine="737"/>
        <w:jc w:val="both"/>
        <w:rPr>
          <w:bCs/>
          <w:color w:val="000000"/>
          <w:szCs w:val="24"/>
        </w:rPr>
      </w:pPr>
    </w:p>
    <w:tbl>
      <w:tblPr>
        <w:tblW w:w="0" w:type="auto"/>
        <w:tblInd w:w="-147" w:type="dxa"/>
        <w:tblLook w:val="0000" w:firstRow="0" w:lastRow="0" w:firstColumn="0" w:lastColumn="0" w:noHBand="0" w:noVBand="0"/>
      </w:tblPr>
      <w:tblGrid>
        <w:gridCol w:w="4830"/>
        <w:gridCol w:w="425"/>
        <w:gridCol w:w="4525"/>
      </w:tblGrid>
      <w:tr w:rsidR="00A71433" w:rsidRPr="00A71433" w14:paraId="3B0FFB6D" w14:textId="77777777" w:rsidTr="00170EF0">
        <w:tc>
          <w:tcPr>
            <w:tcW w:w="4830" w:type="dxa"/>
            <w:tcMar>
              <w:left w:w="0" w:type="dxa"/>
              <w:right w:w="0" w:type="dxa"/>
            </w:tcMar>
          </w:tcPr>
          <w:p w14:paraId="29D207D6" w14:textId="77777777" w:rsidR="00A71433" w:rsidRPr="00A71433" w:rsidRDefault="00A71433" w:rsidP="00A71433">
            <w:pPr>
              <w:jc w:val="both"/>
              <w:rPr>
                <w:b/>
                <w:szCs w:val="24"/>
              </w:rPr>
            </w:pPr>
            <w:r w:rsidRPr="00A71433">
              <w:rPr>
                <w:b/>
                <w:szCs w:val="24"/>
              </w:rPr>
              <w:t>Užsakovas</w:t>
            </w:r>
          </w:p>
          <w:p w14:paraId="79836B7D" w14:textId="77777777" w:rsidR="00A71433" w:rsidRPr="00A71433" w:rsidRDefault="00A71433" w:rsidP="00A71433">
            <w:pPr>
              <w:jc w:val="both"/>
              <w:rPr>
                <w:b/>
                <w:szCs w:val="24"/>
              </w:rPr>
            </w:pPr>
            <w:r w:rsidRPr="00A71433">
              <w:rPr>
                <w:szCs w:val="24"/>
              </w:rPr>
              <w:t>Šilalės rajono savivaldybės administracija</w:t>
            </w:r>
          </w:p>
          <w:p w14:paraId="41BF96F1" w14:textId="77777777" w:rsidR="00A71433" w:rsidRPr="00A71433" w:rsidRDefault="00A71433" w:rsidP="00A71433">
            <w:pPr>
              <w:jc w:val="both"/>
              <w:rPr>
                <w:szCs w:val="24"/>
              </w:rPr>
            </w:pPr>
            <w:r w:rsidRPr="00A71433">
              <w:rPr>
                <w:szCs w:val="24"/>
              </w:rPr>
              <w:t>Kodas 188773720</w:t>
            </w:r>
          </w:p>
          <w:p w14:paraId="6E0E7131" w14:textId="77777777" w:rsidR="00A71433" w:rsidRPr="00A71433" w:rsidRDefault="00A71433" w:rsidP="00A71433">
            <w:pPr>
              <w:jc w:val="both"/>
              <w:rPr>
                <w:szCs w:val="24"/>
              </w:rPr>
            </w:pPr>
            <w:r w:rsidRPr="00A71433">
              <w:rPr>
                <w:szCs w:val="24"/>
              </w:rPr>
              <w:t>Registro tvarkytojas – VĮ Registrų centras</w:t>
            </w:r>
          </w:p>
          <w:p w14:paraId="3B19563E" w14:textId="65571844" w:rsidR="00A71433" w:rsidRPr="00A71433" w:rsidRDefault="00A71433" w:rsidP="00A71433">
            <w:pPr>
              <w:jc w:val="both"/>
              <w:rPr>
                <w:b/>
                <w:szCs w:val="24"/>
              </w:rPr>
            </w:pPr>
            <w:r w:rsidRPr="00A71433">
              <w:rPr>
                <w:szCs w:val="24"/>
              </w:rPr>
              <w:t>Adresas: J. Basanavičiaus g. 2</w:t>
            </w:r>
            <w:r w:rsidR="00AF01EE">
              <w:rPr>
                <w:szCs w:val="24"/>
              </w:rPr>
              <w:t>-1</w:t>
            </w:r>
            <w:r w:rsidRPr="00A71433">
              <w:rPr>
                <w:szCs w:val="24"/>
              </w:rPr>
              <w:t>, 75138 Šilalė</w:t>
            </w:r>
          </w:p>
          <w:p w14:paraId="560E62A9" w14:textId="77777777" w:rsidR="00A71433" w:rsidRPr="00A71433" w:rsidRDefault="00A71433" w:rsidP="00A71433">
            <w:pPr>
              <w:jc w:val="both"/>
              <w:rPr>
                <w:szCs w:val="24"/>
              </w:rPr>
            </w:pPr>
            <w:r w:rsidRPr="00A71433">
              <w:rPr>
                <w:szCs w:val="24"/>
              </w:rPr>
              <w:t>A .s. Nr.</w:t>
            </w:r>
            <w:r>
              <w:rPr>
                <w:szCs w:val="24"/>
              </w:rPr>
              <w:t xml:space="preserve"> </w:t>
            </w:r>
            <w:r w:rsidRPr="00A71433">
              <w:rPr>
                <w:szCs w:val="24"/>
              </w:rPr>
              <w:t>LT354010044500020066,</w:t>
            </w:r>
          </w:p>
          <w:p w14:paraId="00EBDAF2" w14:textId="77777777" w:rsidR="00A71433" w:rsidRPr="00A71433" w:rsidRDefault="00A71433" w:rsidP="00A71433">
            <w:pPr>
              <w:jc w:val="both"/>
              <w:rPr>
                <w:szCs w:val="24"/>
              </w:rPr>
            </w:pPr>
            <w:r w:rsidRPr="00A71433">
              <w:rPr>
                <w:szCs w:val="24"/>
              </w:rPr>
              <w:t xml:space="preserve">Bankas „Luminor Bank“, AS </w:t>
            </w:r>
          </w:p>
          <w:p w14:paraId="733B1874" w14:textId="77777777" w:rsidR="00A71433" w:rsidRPr="00A71433" w:rsidRDefault="00A71433" w:rsidP="00A71433">
            <w:pPr>
              <w:jc w:val="both"/>
              <w:rPr>
                <w:szCs w:val="24"/>
              </w:rPr>
            </w:pPr>
            <w:r w:rsidRPr="00A71433">
              <w:rPr>
                <w:szCs w:val="24"/>
              </w:rPr>
              <w:t>Kodas 40100</w:t>
            </w:r>
          </w:p>
          <w:p w14:paraId="3D26103B" w14:textId="265C35F2" w:rsidR="00A71433" w:rsidRPr="00A71433" w:rsidRDefault="00A71433" w:rsidP="00A71433">
            <w:pPr>
              <w:jc w:val="both"/>
              <w:rPr>
                <w:szCs w:val="24"/>
              </w:rPr>
            </w:pPr>
            <w:r w:rsidRPr="00A71433">
              <w:rPr>
                <w:szCs w:val="24"/>
              </w:rPr>
              <w:t>Tel. (</w:t>
            </w:r>
            <w:r w:rsidR="00AF01EE">
              <w:rPr>
                <w:szCs w:val="24"/>
              </w:rPr>
              <w:t>0</w:t>
            </w:r>
            <w:r w:rsidRPr="00A71433">
              <w:rPr>
                <w:szCs w:val="24"/>
              </w:rPr>
              <w:t xml:space="preserve"> 449) 76 114</w:t>
            </w:r>
          </w:p>
          <w:p w14:paraId="784970A3" w14:textId="7DEADC6D" w:rsidR="00A71433" w:rsidRPr="00A71433" w:rsidRDefault="00A71433" w:rsidP="00A71433">
            <w:pPr>
              <w:jc w:val="both"/>
              <w:rPr>
                <w:szCs w:val="24"/>
              </w:rPr>
            </w:pPr>
            <w:r w:rsidRPr="00A71433">
              <w:rPr>
                <w:szCs w:val="24"/>
              </w:rPr>
              <w:t>Faksas (</w:t>
            </w:r>
            <w:r w:rsidR="00AF01EE">
              <w:rPr>
                <w:szCs w:val="24"/>
              </w:rPr>
              <w:t>0</w:t>
            </w:r>
            <w:r w:rsidRPr="00A71433">
              <w:rPr>
                <w:szCs w:val="24"/>
              </w:rPr>
              <w:t xml:space="preserve"> 449) 76 118</w:t>
            </w:r>
          </w:p>
          <w:p w14:paraId="347308D0" w14:textId="01C94501" w:rsidR="00A71433" w:rsidRPr="00A71433" w:rsidRDefault="00A71433" w:rsidP="00A71433">
            <w:pPr>
              <w:jc w:val="both"/>
              <w:rPr>
                <w:szCs w:val="24"/>
              </w:rPr>
            </w:pPr>
            <w:r w:rsidRPr="00A71433">
              <w:rPr>
                <w:szCs w:val="24"/>
              </w:rPr>
              <w:t>El</w:t>
            </w:r>
            <w:r w:rsidR="00AF01EE">
              <w:rPr>
                <w:szCs w:val="24"/>
              </w:rPr>
              <w:t>.</w:t>
            </w:r>
            <w:r w:rsidRPr="00A71433">
              <w:rPr>
                <w:szCs w:val="24"/>
              </w:rPr>
              <w:t xml:space="preserve"> paštas </w:t>
            </w:r>
            <w:hyperlink r:id="rId8" w:history="1">
              <w:r w:rsidR="00AF01EE" w:rsidRPr="00831995">
                <w:rPr>
                  <w:rStyle w:val="Hipersaitas"/>
                  <w:szCs w:val="24"/>
                </w:rPr>
                <w:t>administratorius@silale.lt</w:t>
              </w:r>
            </w:hyperlink>
            <w:r w:rsidR="00AF01EE">
              <w:rPr>
                <w:szCs w:val="24"/>
              </w:rPr>
              <w:t xml:space="preserve"> </w:t>
            </w:r>
          </w:p>
          <w:p w14:paraId="3C25E71C" w14:textId="77777777" w:rsidR="00A71433" w:rsidRPr="00A71433" w:rsidRDefault="00A71433" w:rsidP="00A71433">
            <w:pPr>
              <w:jc w:val="both"/>
              <w:rPr>
                <w:szCs w:val="24"/>
                <w:vertAlign w:val="superscript"/>
              </w:rPr>
            </w:pPr>
            <w:r>
              <w:rPr>
                <w:szCs w:val="24"/>
                <w:vertAlign w:val="superscript"/>
              </w:rPr>
              <w:t xml:space="preserve">     </w:t>
            </w:r>
          </w:p>
          <w:p w14:paraId="151FE4F5" w14:textId="77777777" w:rsidR="00A71433" w:rsidRPr="00A71433" w:rsidRDefault="00A71433" w:rsidP="00A71433">
            <w:pPr>
              <w:jc w:val="both"/>
              <w:rPr>
                <w:szCs w:val="24"/>
              </w:rPr>
            </w:pPr>
            <w:r w:rsidRPr="00A71433">
              <w:rPr>
                <w:szCs w:val="24"/>
                <w:vertAlign w:val="superscript"/>
              </w:rPr>
              <w:t>( parašas)</w:t>
            </w:r>
            <w:r w:rsidRPr="00A71433">
              <w:rPr>
                <w:szCs w:val="24"/>
              </w:rPr>
              <w:t xml:space="preserve"> </w:t>
            </w:r>
          </w:p>
          <w:p w14:paraId="039F3EEF" w14:textId="77777777" w:rsidR="00A71433" w:rsidRPr="00A71433" w:rsidRDefault="00A71433" w:rsidP="00A71433">
            <w:pPr>
              <w:jc w:val="both"/>
              <w:rPr>
                <w:szCs w:val="24"/>
              </w:rPr>
            </w:pPr>
            <w:r w:rsidRPr="00A71433">
              <w:rPr>
                <w:szCs w:val="24"/>
              </w:rPr>
              <w:t>A. V</w:t>
            </w:r>
          </w:p>
          <w:p w14:paraId="0F3E0595" w14:textId="77777777" w:rsidR="00A71433" w:rsidRPr="00A71433" w:rsidRDefault="00A71433" w:rsidP="00A71433">
            <w:pPr>
              <w:jc w:val="both"/>
              <w:rPr>
                <w:szCs w:val="24"/>
              </w:rPr>
            </w:pPr>
          </w:p>
        </w:tc>
        <w:tc>
          <w:tcPr>
            <w:tcW w:w="425" w:type="dxa"/>
          </w:tcPr>
          <w:p w14:paraId="5968E5CA" w14:textId="77777777" w:rsidR="00A71433" w:rsidRPr="00A71433" w:rsidRDefault="00A71433" w:rsidP="00A71433">
            <w:pPr>
              <w:jc w:val="both"/>
              <w:rPr>
                <w:bCs/>
                <w:szCs w:val="24"/>
              </w:rPr>
            </w:pPr>
          </w:p>
        </w:tc>
        <w:tc>
          <w:tcPr>
            <w:tcW w:w="4525" w:type="dxa"/>
            <w:shd w:val="clear" w:color="auto" w:fill="FFFFFF"/>
            <w:tcMar>
              <w:left w:w="0" w:type="dxa"/>
              <w:right w:w="0" w:type="dxa"/>
            </w:tcMar>
          </w:tcPr>
          <w:p w14:paraId="28446D39" w14:textId="77777777" w:rsidR="00A71433" w:rsidRPr="00A71433" w:rsidRDefault="00A71433" w:rsidP="00A71433">
            <w:pPr>
              <w:jc w:val="both"/>
              <w:rPr>
                <w:b/>
                <w:szCs w:val="24"/>
              </w:rPr>
            </w:pPr>
            <w:r w:rsidRPr="00A71433">
              <w:rPr>
                <w:b/>
                <w:szCs w:val="24"/>
              </w:rPr>
              <w:t>Rangovas</w:t>
            </w:r>
          </w:p>
          <w:p w14:paraId="641EDA54" w14:textId="77777777" w:rsidR="00A71433" w:rsidRPr="00A71433" w:rsidRDefault="00A71433" w:rsidP="00A71433">
            <w:pPr>
              <w:jc w:val="both"/>
              <w:rPr>
                <w:bCs/>
                <w:szCs w:val="24"/>
              </w:rPr>
            </w:pPr>
          </w:p>
          <w:p w14:paraId="0EAAB251" w14:textId="77777777" w:rsidR="00A71433" w:rsidRPr="00A71433" w:rsidRDefault="00A71433" w:rsidP="00A71433">
            <w:pPr>
              <w:jc w:val="both"/>
              <w:rPr>
                <w:bCs/>
                <w:szCs w:val="24"/>
              </w:rPr>
            </w:pPr>
          </w:p>
          <w:p w14:paraId="4587932F" w14:textId="77777777" w:rsidR="00A71433" w:rsidRPr="00A71433" w:rsidRDefault="00A71433" w:rsidP="00A71433">
            <w:pPr>
              <w:jc w:val="both"/>
              <w:rPr>
                <w:bCs/>
                <w:szCs w:val="24"/>
              </w:rPr>
            </w:pPr>
          </w:p>
          <w:p w14:paraId="7D265008" w14:textId="77777777" w:rsidR="00A71433" w:rsidRPr="00A71433" w:rsidRDefault="00A71433" w:rsidP="00A71433">
            <w:pPr>
              <w:jc w:val="both"/>
              <w:rPr>
                <w:bCs/>
                <w:szCs w:val="24"/>
              </w:rPr>
            </w:pPr>
          </w:p>
          <w:p w14:paraId="41D93A91" w14:textId="77777777" w:rsidR="00A71433" w:rsidRPr="00A71433" w:rsidRDefault="00A71433" w:rsidP="00A71433">
            <w:pPr>
              <w:jc w:val="both"/>
              <w:rPr>
                <w:bCs/>
                <w:szCs w:val="24"/>
              </w:rPr>
            </w:pPr>
          </w:p>
          <w:p w14:paraId="45A8A9A9" w14:textId="77777777" w:rsidR="00A71433" w:rsidRPr="00A71433" w:rsidRDefault="00A71433" w:rsidP="00A71433">
            <w:pPr>
              <w:jc w:val="both"/>
              <w:rPr>
                <w:bCs/>
                <w:szCs w:val="24"/>
              </w:rPr>
            </w:pPr>
          </w:p>
          <w:p w14:paraId="7281A231" w14:textId="77777777" w:rsidR="00A71433" w:rsidRPr="00A71433" w:rsidRDefault="00A71433" w:rsidP="00A71433">
            <w:pPr>
              <w:jc w:val="both"/>
              <w:rPr>
                <w:bCs/>
                <w:szCs w:val="24"/>
              </w:rPr>
            </w:pPr>
          </w:p>
          <w:p w14:paraId="72381DEB" w14:textId="77777777" w:rsidR="00A71433" w:rsidRPr="00A71433" w:rsidRDefault="00A71433" w:rsidP="00A71433">
            <w:pPr>
              <w:jc w:val="both"/>
              <w:rPr>
                <w:bCs/>
                <w:szCs w:val="24"/>
              </w:rPr>
            </w:pPr>
          </w:p>
          <w:p w14:paraId="6DE0C4C4" w14:textId="77777777" w:rsidR="00A71433" w:rsidRPr="00A71433" w:rsidRDefault="00A71433" w:rsidP="00A71433">
            <w:pPr>
              <w:jc w:val="both"/>
              <w:rPr>
                <w:bCs/>
                <w:szCs w:val="24"/>
              </w:rPr>
            </w:pPr>
          </w:p>
          <w:p w14:paraId="62E991E8" w14:textId="77777777" w:rsidR="00A71433" w:rsidRPr="00A71433" w:rsidRDefault="00A71433" w:rsidP="00A71433">
            <w:pPr>
              <w:jc w:val="both"/>
              <w:rPr>
                <w:bCs/>
                <w:szCs w:val="24"/>
              </w:rPr>
            </w:pPr>
            <w:r>
              <w:rPr>
                <w:bCs/>
                <w:szCs w:val="24"/>
                <w:u w:val="single"/>
              </w:rPr>
              <w:t xml:space="preserve">   </w:t>
            </w:r>
          </w:p>
          <w:p w14:paraId="358F511E" w14:textId="77777777" w:rsidR="00A71433" w:rsidRPr="00A71433" w:rsidRDefault="00A71433" w:rsidP="00A71433">
            <w:pPr>
              <w:jc w:val="both"/>
              <w:rPr>
                <w:bCs/>
                <w:szCs w:val="24"/>
              </w:rPr>
            </w:pPr>
            <w:r w:rsidRPr="00A71433">
              <w:rPr>
                <w:bCs/>
                <w:szCs w:val="24"/>
                <w:vertAlign w:val="superscript"/>
              </w:rPr>
              <w:t>( parašas)</w:t>
            </w:r>
            <w:r w:rsidRPr="00A71433">
              <w:rPr>
                <w:bCs/>
                <w:szCs w:val="24"/>
              </w:rPr>
              <w:t xml:space="preserve"> </w:t>
            </w:r>
          </w:p>
          <w:p w14:paraId="5627AB96" w14:textId="77777777" w:rsidR="00A71433" w:rsidRPr="00A71433" w:rsidRDefault="00A71433" w:rsidP="00A71433">
            <w:pPr>
              <w:jc w:val="both"/>
              <w:rPr>
                <w:bCs/>
                <w:szCs w:val="24"/>
              </w:rPr>
            </w:pPr>
            <w:r w:rsidRPr="00A71433">
              <w:rPr>
                <w:bCs/>
                <w:szCs w:val="24"/>
              </w:rPr>
              <w:t>A. V.</w:t>
            </w:r>
          </w:p>
          <w:p w14:paraId="4AEE8277" w14:textId="77777777" w:rsidR="00A71433" w:rsidRPr="00A71433" w:rsidRDefault="00A71433" w:rsidP="00A71433">
            <w:pPr>
              <w:jc w:val="both"/>
              <w:rPr>
                <w:bCs/>
                <w:szCs w:val="24"/>
              </w:rPr>
            </w:pPr>
          </w:p>
        </w:tc>
      </w:tr>
    </w:tbl>
    <w:p w14:paraId="6F2D6986" w14:textId="77777777" w:rsidR="00F20CCD" w:rsidRPr="00A71433" w:rsidRDefault="00A71433" w:rsidP="00A71433">
      <w:pPr>
        <w:ind w:firstLine="737"/>
        <w:jc w:val="both"/>
        <w:rPr>
          <w:szCs w:val="24"/>
        </w:rPr>
        <w:sectPr w:rsidR="00F20CCD" w:rsidRPr="00A71433" w:rsidSect="0030126C">
          <w:headerReference w:type="default" r:id="rId9"/>
          <w:pgSz w:w="11906" w:h="16838" w:code="9"/>
          <w:pgMar w:top="1134" w:right="567" w:bottom="1134" w:left="1701" w:header="567" w:footer="567" w:gutter="0"/>
          <w:cols w:space="1296"/>
          <w:titlePg/>
          <w:docGrid w:linePitch="360"/>
        </w:sectPr>
      </w:pPr>
      <w:r>
        <w:rPr>
          <w:szCs w:val="24"/>
        </w:rPr>
        <w:t xml:space="preserve">  </w:t>
      </w:r>
    </w:p>
    <w:p w14:paraId="3C362D38" w14:textId="77777777" w:rsidR="00F20CCD" w:rsidRPr="00A71433" w:rsidRDefault="00F20CCD" w:rsidP="00A71433">
      <w:pPr>
        <w:ind w:firstLine="737"/>
        <w:jc w:val="both"/>
        <w:rPr>
          <w:szCs w:val="24"/>
        </w:rPr>
      </w:pPr>
    </w:p>
    <w:p w14:paraId="05719AC9" w14:textId="77777777" w:rsidR="00F20CCD" w:rsidRPr="00A71433" w:rsidRDefault="00F20CCD" w:rsidP="00A71433">
      <w:pPr>
        <w:ind w:firstLine="737"/>
        <w:jc w:val="both"/>
        <w:rPr>
          <w:szCs w:val="24"/>
        </w:rPr>
      </w:pPr>
      <w:r w:rsidRPr="00A71433">
        <w:rPr>
          <w:szCs w:val="24"/>
        </w:rPr>
        <w:t>Sutarties priedas Nr. 3 (Forma F-3)</w:t>
      </w:r>
    </w:p>
    <w:p w14:paraId="724BB189" w14:textId="77777777" w:rsidR="00F20CCD" w:rsidRPr="00A71433" w:rsidRDefault="00F20CCD" w:rsidP="00A71433">
      <w:pPr>
        <w:ind w:firstLine="737"/>
        <w:jc w:val="both"/>
        <w:rPr>
          <w:szCs w:val="24"/>
        </w:rPr>
      </w:pPr>
      <w:r w:rsidRPr="00A71433">
        <w:rPr>
          <w:szCs w:val="24"/>
        </w:rPr>
        <w:t>Užsakovas:</w:t>
      </w:r>
      <w:r w:rsidRPr="00A71433">
        <w:rPr>
          <w:szCs w:val="24"/>
        </w:rPr>
        <w:tab/>
        <w:t>……………………………………………….....</w:t>
      </w:r>
    </w:p>
    <w:p w14:paraId="5CE6CE87" w14:textId="77777777" w:rsidR="00F20CCD" w:rsidRPr="00A71433" w:rsidRDefault="00F20CCD" w:rsidP="00A71433">
      <w:pPr>
        <w:ind w:firstLine="737"/>
        <w:jc w:val="both"/>
        <w:rPr>
          <w:szCs w:val="24"/>
        </w:rPr>
      </w:pPr>
      <w:r w:rsidRPr="00A71433">
        <w:rPr>
          <w:szCs w:val="24"/>
        </w:rPr>
        <w:t>Rangovas:</w:t>
      </w:r>
      <w:r w:rsidR="00A71433">
        <w:rPr>
          <w:szCs w:val="24"/>
        </w:rPr>
        <w:t xml:space="preserve"> </w:t>
      </w:r>
      <w:r w:rsidRPr="00A71433">
        <w:rPr>
          <w:szCs w:val="24"/>
        </w:rPr>
        <w:t>…………………………………………………</w:t>
      </w:r>
      <w:r w:rsidR="00A71433">
        <w:rPr>
          <w:szCs w:val="24"/>
        </w:rPr>
        <w:t xml:space="preserve"> </w:t>
      </w:r>
    </w:p>
    <w:p w14:paraId="1D8DF154" w14:textId="77777777" w:rsidR="00F20CCD" w:rsidRPr="00A71433" w:rsidRDefault="00A71433" w:rsidP="00A71433">
      <w:pPr>
        <w:ind w:firstLine="737"/>
        <w:jc w:val="both"/>
        <w:rPr>
          <w:szCs w:val="24"/>
        </w:rPr>
      </w:pPr>
      <w:r>
        <w:rPr>
          <w:szCs w:val="24"/>
        </w:rPr>
        <w:t xml:space="preserve">                  </w:t>
      </w:r>
      <w:r w:rsidR="00F20CCD" w:rsidRPr="00A71433">
        <w:rPr>
          <w:szCs w:val="24"/>
        </w:rPr>
        <w:t xml:space="preserve"> </w:t>
      </w:r>
    </w:p>
    <w:p w14:paraId="696FE6A6"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Atliktų darbų ir išlaidų apmokėjimo</w:t>
      </w:r>
    </w:p>
    <w:p w14:paraId="04F064EC" w14:textId="77777777" w:rsidR="00F20CCD" w:rsidRPr="00A71433" w:rsidRDefault="00F20CCD" w:rsidP="00A71433">
      <w:pPr>
        <w:pStyle w:val="Antrat1"/>
        <w:numPr>
          <w:ilvl w:val="0"/>
          <w:numId w:val="13"/>
        </w:numPr>
        <w:tabs>
          <w:tab w:val="clear" w:pos="0"/>
        </w:tabs>
        <w:spacing w:after="0"/>
        <w:ind w:left="0" w:firstLine="737"/>
        <w:jc w:val="both"/>
        <w:rPr>
          <w:sz w:val="24"/>
          <w:szCs w:val="24"/>
        </w:rPr>
      </w:pPr>
      <w:r w:rsidRPr="00A71433">
        <w:rPr>
          <w:sz w:val="24"/>
          <w:szCs w:val="24"/>
        </w:rPr>
        <w:t>P A Ž Y M A Nr.</w:t>
      </w:r>
    </w:p>
    <w:p w14:paraId="155C5374" w14:textId="77777777" w:rsidR="00F20CCD" w:rsidRPr="00A71433" w:rsidRDefault="00A71433" w:rsidP="00A71433">
      <w:pPr>
        <w:ind w:firstLine="737"/>
        <w:jc w:val="both"/>
        <w:rPr>
          <w:color w:val="000000"/>
          <w:szCs w:val="24"/>
        </w:rPr>
      </w:pPr>
      <w:r>
        <w:rPr>
          <w:color w:val="000000"/>
          <w:szCs w:val="24"/>
        </w:rPr>
        <w:t xml:space="preserve">         </w:t>
      </w:r>
      <w:r w:rsidR="00F20CCD" w:rsidRPr="00A71433">
        <w:rPr>
          <w:color w:val="000000"/>
          <w:szCs w:val="24"/>
        </w:rPr>
        <w:t>2023 m.</w:t>
      </w:r>
      <w:r>
        <w:rPr>
          <w:color w:val="000000"/>
          <w:szCs w:val="24"/>
        </w:rPr>
        <w:t xml:space="preserve"> </w:t>
      </w:r>
      <w:r w:rsidR="00F20CCD" w:rsidRPr="00A71433">
        <w:rPr>
          <w:color w:val="000000"/>
          <w:szCs w:val="24"/>
        </w:rPr>
        <w:t>……………………………</w:t>
      </w:r>
      <w:r>
        <w:rPr>
          <w:color w:val="000000"/>
          <w:szCs w:val="24"/>
        </w:rPr>
        <w:t xml:space="preserve"> </w:t>
      </w:r>
      <w:r w:rsidR="00F20CCD" w:rsidRPr="00A71433">
        <w:rPr>
          <w:color w:val="000000"/>
          <w:szCs w:val="24"/>
        </w:rPr>
        <w:t>mėn.</w:t>
      </w:r>
      <w:r>
        <w:rPr>
          <w:color w:val="000000"/>
          <w:szCs w:val="24"/>
        </w:rPr>
        <w:t xml:space="preserve">        </w:t>
      </w:r>
      <w:r w:rsidR="00F20CCD" w:rsidRPr="00A71433">
        <w:rPr>
          <w:color w:val="000000"/>
          <w:szCs w:val="24"/>
        </w:rPr>
        <w:t>(eurais, ct)</w:t>
      </w:r>
    </w:p>
    <w:tbl>
      <w:tblPr>
        <w:tblpPr w:leftFromText="180" w:rightFromText="180" w:vertAnchor="text" w:horzAnchor="margin" w:tblpY="91"/>
        <w:tblW w:w="13965" w:type="dxa"/>
        <w:tblLayout w:type="fixed"/>
        <w:tblLook w:val="04A0" w:firstRow="1" w:lastRow="0" w:firstColumn="1" w:lastColumn="0" w:noHBand="0" w:noVBand="1"/>
      </w:tblPr>
      <w:tblGrid>
        <w:gridCol w:w="533"/>
        <w:gridCol w:w="3686"/>
        <w:gridCol w:w="1025"/>
        <w:gridCol w:w="960"/>
        <w:gridCol w:w="1395"/>
        <w:gridCol w:w="1057"/>
        <w:gridCol w:w="1057"/>
        <w:gridCol w:w="1058"/>
        <w:gridCol w:w="1058"/>
        <w:gridCol w:w="1058"/>
        <w:gridCol w:w="1078"/>
      </w:tblGrid>
      <w:tr w:rsidR="00F20CCD" w:rsidRPr="00A71433" w14:paraId="7EECE5FC" w14:textId="77777777" w:rsidTr="00F20CCD">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1FA58F1" w14:textId="77777777" w:rsidR="00F20CCD" w:rsidRPr="00A71433" w:rsidRDefault="00F20CCD" w:rsidP="00A71433">
            <w:pPr>
              <w:spacing w:before="60" w:after="60"/>
              <w:ind w:firstLine="737"/>
              <w:jc w:val="both"/>
              <w:rPr>
                <w:color w:val="000000"/>
                <w:szCs w:val="24"/>
              </w:rPr>
            </w:pPr>
            <w:r w:rsidRPr="00A71433">
              <w:rPr>
                <w:color w:val="000000"/>
                <w:szCs w:val="24"/>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4C32DA2F" w14:textId="77777777" w:rsidR="00F20CCD" w:rsidRPr="00A71433" w:rsidRDefault="00F20CCD" w:rsidP="00A71433">
            <w:pPr>
              <w:spacing w:before="60" w:after="60"/>
              <w:ind w:firstLine="737"/>
              <w:jc w:val="both"/>
              <w:rPr>
                <w:color w:val="000000"/>
                <w:szCs w:val="24"/>
              </w:rPr>
            </w:pPr>
            <w:r w:rsidRPr="00A71433">
              <w:rPr>
                <w:color w:val="000000"/>
                <w:szCs w:val="24"/>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5E92599" w14:textId="77777777" w:rsidR="00F20CCD" w:rsidRPr="00A71433" w:rsidRDefault="00F20CCD" w:rsidP="00A71433">
            <w:pPr>
              <w:spacing w:before="60" w:after="60"/>
              <w:ind w:firstLine="737"/>
              <w:jc w:val="both"/>
              <w:rPr>
                <w:color w:val="000000"/>
                <w:szCs w:val="24"/>
              </w:rPr>
            </w:pPr>
            <w:r w:rsidRPr="00A71433">
              <w:rPr>
                <w:color w:val="000000"/>
                <w:szCs w:val="24"/>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6C544754" w14:textId="77777777" w:rsidR="00F20CCD" w:rsidRPr="00A71433" w:rsidRDefault="00F20CCD" w:rsidP="00A71433">
            <w:pPr>
              <w:spacing w:before="60" w:after="60"/>
              <w:ind w:firstLine="737"/>
              <w:jc w:val="both"/>
              <w:rPr>
                <w:color w:val="000000"/>
                <w:szCs w:val="24"/>
              </w:rPr>
            </w:pPr>
            <w:r w:rsidRPr="00A71433">
              <w:rPr>
                <w:color w:val="000000"/>
                <w:szCs w:val="24"/>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78415F2B" w14:textId="77777777" w:rsidR="00F20CCD" w:rsidRPr="00A71433" w:rsidRDefault="00F20CCD" w:rsidP="00A71433">
            <w:pPr>
              <w:spacing w:before="60" w:after="60"/>
              <w:ind w:firstLine="737"/>
              <w:jc w:val="both"/>
              <w:rPr>
                <w:color w:val="000000"/>
                <w:szCs w:val="24"/>
              </w:rPr>
            </w:pPr>
            <w:r w:rsidRPr="00A71433">
              <w:rPr>
                <w:color w:val="000000"/>
                <w:szCs w:val="24"/>
              </w:rPr>
              <w:t>Atlikta darbų</w:t>
            </w:r>
          </w:p>
        </w:tc>
      </w:tr>
      <w:tr w:rsidR="00F20CCD" w:rsidRPr="00A71433" w14:paraId="4B94C66F" w14:textId="77777777" w:rsidTr="00F20CCD">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613FEE01" w14:textId="77777777" w:rsidR="00F20CCD" w:rsidRPr="00A71433" w:rsidRDefault="00F20CCD" w:rsidP="00A71433">
            <w:pPr>
              <w:ind w:firstLine="737"/>
              <w:jc w:val="both"/>
              <w:rPr>
                <w:color w:val="000000"/>
                <w:szCs w:val="24"/>
              </w:rPr>
            </w:pPr>
          </w:p>
        </w:tc>
        <w:tc>
          <w:tcPr>
            <w:tcW w:w="3685" w:type="dxa"/>
            <w:vMerge/>
            <w:tcBorders>
              <w:top w:val="single" w:sz="4" w:space="0" w:color="000000"/>
              <w:left w:val="single" w:sz="4" w:space="0" w:color="000000"/>
              <w:bottom w:val="single" w:sz="4" w:space="0" w:color="000000"/>
              <w:right w:val="nil"/>
            </w:tcBorders>
            <w:vAlign w:val="center"/>
            <w:hideMark/>
          </w:tcPr>
          <w:p w14:paraId="6C9A8722" w14:textId="77777777" w:rsidR="00F20CCD" w:rsidRPr="00A71433" w:rsidRDefault="00F20CCD" w:rsidP="00A71433">
            <w:pPr>
              <w:ind w:firstLine="737"/>
              <w:jc w:val="both"/>
              <w:rPr>
                <w:color w:val="000000"/>
                <w:szCs w:val="24"/>
              </w:rPr>
            </w:pPr>
          </w:p>
        </w:tc>
        <w:tc>
          <w:tcPr>
            <w:tcW w:w="1025" w:type="dxa"/>
            <w:vMerge/>
            <w:tcBorders>
              <w:top w:val="single" w:sz="4" w:space="0" w:color="000000"/>
              <w:left w:val="single" w:sz="4" w:space="0" w:color="000000"/>
              <w:bottom w:val="single" w:sz="4" w:space="0" w:color="000000"/>
              <w:right w:val="nil"/>
            </w:tcBorders>
            <w:vAlign w:val="center"/>
            <w:hideMark/>
          </w:tcPr>
          <w:p w14:paraId="7F3F1D55" w14:textId="77777777" w:rsidR="00F20CCD" w:rsidRPr="00A71433" w:rsidRDefault="00F20CCD" w:rsidP="00A71433">
            <w:pPr>
              <w:ind w:firstLine="737"/>
              <w:jc w:val="both"/>
              <w:rPr>
                <w:color w:val="000000"/>
                <w:szCs w:val="24"/>
              </w:rPr>
            </w:pPr>
          </w:p>
        </w:tc>
        <w:tc>
          <w:tcPr>
            <w:tcW w:w="960" w:type="dxa"/>
            <w:vMerge/>
            <w:tcBorders>
              <w:top w:val="single" w:sz="4" w:space="0" w:color="000000"/>
              <w:left w:val="single" w:sz="4" w:space="0" w:color="000000"/>
              <w:bottom w:val="single" w:sz="4" w:space="0" w:color="000000"/>
              <w:right w:val="nil"/>
            </w:tcBorders>
            <w:vAlign w:val="center"/>
            <w:hideMark/>
          </w:tcPr>
          <w:p w14:paraId="33553AFE" w14:textId="77777777" w:rsidR="00F20CCD" w:rsidRPr="00A71433" w:rsidRDefault="00F20CCD" w:rsidP="00A71433">
            <w:pPr>
              <w:ind w:firstLine="737"/>
              <w:jc w:val="both"/>
              <w:rPr>
                <w:color w:val="000000"/>
                <w:szCs w:val="24"/>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67C4F884" w14:textId="77777777" w:rsidR="00F20CCD" w:rsidRPr="00A71433" w:rsidRDefault="00F20CCD" w:rsidP="00A71433">
            <w:pPr>
              <w:spacing w:before="60" w:after="60"/>
              <w:ind w:firstLine="737"/>
              <w:jc w:val="both"/>
              <w:rPr>
                <w:color w:val="000000"/>
                <w:szCs w:val="24"/>
              </w:rPr>
            </w:pPr>
            <w:r w:rsidRPr="00A71433">
              <w:rPr>
                <w:color w:val="000000"/>
                <w:szCs w:val="24"/>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0A7EBC6B" w14:textId="77777777" w:rsidR="00F20CCD" w:rsidRPr="00A71433" w:rsidRDefault="00F20CCD" w:rsidP="00A71433">
            <w:pPr>
              <w:spacing w:before="60" w:after="60"/>
              <w:ind w:firstLine="737"/>
              <w:jc w:val="both"/>
              <w:rPr>
                <w:color w:val="000000"/>
                <w:szCs w:val="24"/>
              </w:rPr>
            </w:pPr>
            <w:r w:rsidRPr="00A71433">
              <w:rPr>
                <w:color w:val="000000"/>
                <w:szCs w:val="24"/>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3B0F0DE4" w14:textId="77777777" w:rsidR="00F20CCD" w:rsidRPr="00A71433" w:rsidRDefault="00F20CCD" w:rsidP="00A71433">
            <w:pPr>
              <w:spacing w:before="60" w:after="60"/>
              <w:ind w:firstLine="737"/>
              <w:jc w:val="both"/>
              <w:rPr>
                <w:color w:val="000000"/>
                <w:szCs w:val="24"/>
              </w:rPr>
            </w:pPr>
            <w:r w:rsidRPr="00A71433">
              <w:rPr>
                <w:color w:val="000000"/>
                <w:szCs w:val="24"/>
              </w:rPr>
              <w:t>Per ataskaitinį laikotarpį</w:t>
            </w:r>
          </w:p>
        </w:tc>
      </w:tr>
      <w:tr w:rsidR="00F20CCD" w:rsidRPr="00A71433" w14:paraId="7E66B126" w14:textId="77777777" w:rsidTr="00F20CCD">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258D6BAA" w14:textId="77777777" w:rsidR="00F20CCD" w:rsidRPr="00A71433" w:rsidRDefault="00F20CCD" w:rsidP="00A71433">
            <w:pPr>
              <w:ind w:firstLine="737"/>
              <w:jc w:val="both"/>
              <w:rPr>
                <w:color w:val="000000"/>
                <w:szCs w:val="24"/>
              </w:rPr>
            </w:pPr>
          </w:p>
        </w:tc>
        <w:tc>
          <w:tcPr>
            <w:tcW w:w="3685" w:type="dxa"/>
            <w:vMerge/>
            <w:tcBorders>
              <w:top w:val="single" w:sz="4" w:space="0" w:color="000000"/>
              <w:left w:val="single" w:sz="4" w:space="0" w:color="000000"/>
              <w:bottom w:val="single" w:sz="4" w:space="0" w:color="000000"/>
              <w:right w:val="nil"/>
            </w:tcBorders>
            <w:vAlign w:val="center"/>
            <w:hideMark/>
          </w:tcPr>
          <w:p w14:paraId="3D681C58" w14:textId="77777777" w:rsidR="00F20CCD" w:rsidRPr="00A71433" w:rsidRDefault="00F20CCD" w:rsidP="00A71433">
            <w:pPr>
              <w:ind w:firstLine="737"/>
              <w:jc w:val="both"/>
              <w:rPr>
                <w:color w:val="000000"/>
                <w:szCs w:val="24"/>
              </w:rPr>
            </w:pPr>
          </w:p>
        </w:tc>
        <w:tc>
          <w:tcPr>
            <w:tcW w:w="1025" w:type="dxa"/>
            <w:vMerge/>
            <w:tcBorders>
              <w:top w:val="single" w:sz="4" w:space="0" w:color="000000"/>
              <w:left w:val="single" w:sz="4" w:space="0" w:color="000000"/>
              <w:bottom w:val="single" w:sz="4" w:space="0" w:color="000000"/>
              <w:right w:val="nil"/>
            </w:tcBorders>
            <w:vAlign w:val="center"/>
            <w:hideMark/>
          </w:tcPr>
          <w:p w14:paraId="5E142FAA" w14:textId="77777777" w:rsidR="00F20CCD" w:rsidRPr="00A71433" w:rsidRDefault="00F20CCD" w:rsidP="00A71433">
            <w:pPr>
              <w:ind w:firstLine="737"/>
              <w:jc w:val="both"/>
              <w:rPr>
                <w:color w:val="000000"/>
                <w:szCs w:val="24"/>
              </w:rPr>
            </w:pPr>
          </w:p>
        </w:tc>
        <w:tc>
          <w:tcPr>
            <w:tcW w:w="960" w:type="dxa"/>
            <w:vMerge/>
            <w:tcBorders>
              <w:top w:val="single" w:sz="4" w:space="0" w:color="000000"/>
              <w:left w:val="single" w:sz="4" w:space="0" w:color="000000"/>
              <w:bottom w:val="single" w:sz="4" w:space="0" w:color="000000"/>
              <w:right w:val="nil"/>
            </w:tcBorders>
            <w:vAlign w:val="center"/>
            <w:hideMark/>
          </w:tcPr>
          <w:p w14:paraId="4775627A" w14:textId="77777777" w:rsidR="00F20CCD" w:rsidRPr="00A71433" w:rsidRDefault="00F20CCD" w:rsidP="00A71433">
            <w:pPr>
              <w:ind w:firstLine="737"/>
              <w:jc w:val="both"/>
              <w:rPr>
                <w:color w:val="000000"/>
                <w:szCs w:val="24"/>
              </w:rPr>
            </w:pPr>
          </w:p>
        </w:tc>
        <w:tc>
          <w:tcPr>
            <w:tcW w:w="7754" w:type="dxa"/>
            <w:vMerge/>
            <w:tcBorders>
              <w:top w:val="single" w:sz="4" w:space="0" w:color="000000"/>
              <w:left w:val="single" w:sz="4" w:space="0" w:color="000000"/>
              <w:bottom w:val="single" w:sz="4" w:space="0" w:color="000000"/>
              <w:right w:val="nil"/>
            </w:tcBorders>
            <w:vAlign w:val="center"/>
            <w:hideMark/>
          </w:tcPr>
          <w:p w14:paraId="7D4FB45D" w14:textId="77777777" w:rsidR="00F20CCD" w:rsidRPr="00A71433" w:rsidRDefault="00F20CCD" w:rsidP="00A71433">
            <w:pPr>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vAlign w:val="center"/>
            <w:hideMark/>
          </w:tcPr>
          <w:p w14:paraId="75C75003" w14:textId="77777777" w:rsidR="00F20CCD" w:rsidRPr="00A71433" w:rsidRDefault="00F20CCD" w:rsidP="00A71433">
            <w:pPr>
              <w:spacing w:before="60" w:after="60"/>
              <w:ind w:firstLine="737"/>
              <w:jc w:val="both"/>
              <w:rPr>
                <w:color w:val="000000"/>
                <w:szCs w:val="24"/>
              </w:rPr>
            </w:pPr>
            <w:r w:rsidRPr="00A71433">
              <w:rPr>
                <w:color w:val="000000"/>
                <w:szCs w:val="24"/>
              </w:rPr>
              <w:t>Darbų vertė</w:t>
            </w:r>
          </w:p>
        </w:tc>
        <w:tc>
          <w:tcPr>
            <w:tcW w:w="1056" w:type="dxa"/>
            <w:tcBorders>
              <w:top w:val="single" w:sz="4" w:space="0" w:color="000000"/>
              <w:left w:val="single" w:sz="4" w:space="0" w:color="000000"/>
              <w:bottom w:val="single" w:sz="4" w:space="0" w:color="000000"/>
              <w:right w:val="nil"/>
            </w:tcBorders>
            <w:vAlign w:val="center"/>
            <w:hideMark/>
          </w:tcPr>
          <w:p w14:paraId="7A558995" w14:textId="77777777" w:rsidR="00F20CCD" w:rsidRPr="00A71433" w:rsidRDefault="00F20CCD" w:rsidP="00A71433">
            <w:pPr>
              <w:spacing w:before="60" w:after="60"/>
              <w:ind w:firstLine="737"/>
              <w:jc w:val="both"/>
              <w:rPr>
                <w:color w:val="000000"/>
                <w:szCs w:val="24"/>
              </w:rPr>
            </w:pPr>
            <w:r w:rsidRPr="00A71433">
              <w:rPr>
                <w:color w:val="000000"/>
                <w:szCs w:val="24"/>
              </w:rPr>
              <w:t>PVM</w:t>
            </w:r>
          </w:p>
        </w:tc>
        <w:tc>
          <w:tcPr>
            <w:tcW w:w="1057" w:type="dxa"/>
            <w:tcBorders>
              <w:top w:val="single" w:sz="4" w:space="0" w:color="000000"/>
              <w:left w:val="single" w:sz="4" w:space="0" w:color="000000"/>
              <w:bottom w:val="single" w:sz="4" w:space="0" w:color="000000"/>
              <w:right w:val="nil"/>
            </w:tcBorders>
            <w:vAlign w:val="center"/>
            <w:hideMark/>
          </w:tcPr>
          <w:p w14:paraId="3E8C1B21" w14:textId="77777777" w:rsidR="00F20CCD" w:rsidRPr="00A71433" w:rsidRDefault="00F20CCD" w:rsidP="00A71433">
            <w:pPr>
              <w:spacing w:before="60" w:after="60"/>
              <w:ind w:firstLine="737"/>
              <w:jc w:val="both"/>
              <w:rPr>
                <w:color w:val="000000"/>
                <w:szCs w:val="24"/>
              </w:rPr>
            </w:pPr>
            <w:r w:rsidRPr="00A71433">
              <w:rPr>
                <w:color w:val="000000"/>
                <w:szCs w:val="24"/>
              </w:rPr>
              <w:t>Iš viso</w:t>
            </w:r>
          </w:p>
        </w:tc>
        <w:tc>
          <w:tcPr>
            <w:tcW w:w="1057" w:type="dxa"/>
            <w:tcBorders>
              <w:top w:val="single" w:sz="4" w:space="0" w:color="000000"/>
              <w:left w:val="single" w:sz="4" w:space="0" w:color="000000"/>
              <w:bottom w:val="single" w:sz="4" w:space="0" w:color="000000"/>
              <w:right w:val="nil"/>
            </w:tcBorders>
            <w:vAlign w:val="center"/>
            <w:hideMark/>
          </w:tcPr>
          <w:p w14:paraId="1FF9A086" w14:textId="77777777" w:rsidR="00F20CCD" w:rsidRPr="00A71433" w:rsidRDefault="00F20CCD" w:rsidP="00A71433">
            <w:pPr>
              <w:spacing w:before="60" w:after="60"/>
              <w:ind w:firstLine="737"/>
              <w:jc w:val="both"/>
              <w:rPr>
                <w:color w:val="000000"/>
                <w:szCs w:val="24"/>
              </w:rPr>
            </w:pPr>
            <w:r w:rsidRPr="00A71433">
              <w:rPr>
                <w:color w:val="000000"/>
                <w:szCs w:val="24"/>
              </w:rPr>
              <w:t>Darbų vertė</w:t>
            </w:r>
          </w:p>
        </w:tc>
        <w:tc>
          <w:tcPr>
            <w:tcW w:w="1057" w:type="dxa"/>
            <w:tcBorders>
              <w:top w:val="single" w:sz="4" w:space="0" w:color="000000"/>
              <w:left w:val="single" w:sz="4" w:space="0" w:color="000000"/>
              <w:bottom w:val="single" w:sz="4" w:space="0" w:color="000000"/>
              <w:right w:val="nil"/>
            </w:tcBorders>
            <w:vAlign w:val="center"/>
            <w:hideMark/>
          </w:tcPr>
          <w:p w14:paraId="468FFEDC" w14:textId="77777777" w:rsidR="00F20CCD" w:rsidRPr="00A71433" w:rsidRDefault="00F20CCD" w:rsidP="00A71433">
            <w:pPr>
              <w:spacing w:before="60" w:after="60"/>
              <w:ind w:firstLine="737"/>
              <w:jc w:val="both"/>
              <w:rPr>
                <w:color w:val="000000"/>
                <w:szCs w:val="24"/>
              </w:rPr>
            </w:pPr>
            <w:r w:rsidRPr="00A71433">
              <w:rPr>
                <w:color w:val="000000"/>
                <w:szCs w:val="24"/>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1D311105" w14:textId="77777777" w:rsidR="00F20CCD" w:rsidRPr="00A71433" w:rsidRDefault="00F20CCD" w:rsidP="00A71433">
            <w:pPr>
              <w:spacing w:before="60" w:after="60"/>
              <w:ind w:firstLine="737"/>
              <w:jc w:val="both"/>
              <w:rPr>
                <w:color w:val="000000"/>
                <w:szCs w:val="24"/>
              </w:rPr>
            </w:pPr>
            <w:r w:rsidRPr="00A71433">
              <w:rPr>
                <w:color w:val="000000"/>
                <w:szCs w:val="24"/>
              </w:rPr>
              <w:t>Iš viso</w:t>
            </w:r>
          </w:p>
        </w:tc>
      </w:tr>
      <w:tr w:rsidR="00F20CCD" w:rsidRPr="00A71433" w14:paraId="5306FF1D" w14:textId="77777777" w:rsidTr="00F20CCD">
        <w:tc>
          <w:tcPr>
            <w:tcW w:w="534" w:type="dxa"/>
            <w:tcBorders>
              <w:top w:val="single" w:sz="4" w:space="0" w:color="000000"/>
              <w:left w:val="single" w:sz="4" w:space="0" w:color="000000"/>
              <w:bottom w:val="single" w:sz="4" w:space="0" w:color="000000"/>
              <w:right w:val="nil"/>
            </w:tcBorders>
            <w:hideMark/>
          </w:tcPr>
          <w:p w14:paraId="44A6F1D2" w14:textId="77777777" w:rsidR="00F20CCD" w:rsidRPr="00A71433" w:rsidRDefault="00F20CCD" w:rsidP="00A71433">
            <w:pPr>
              <w:spacing w:before="60" w:after="60"/>
              <w:ind w:firstLine="737"/>
              <w:jc w:val="both"/>
              <w:rPr>
                <w:color w:val="000000"/>
                <w:szCs w:val="24"/>
              </w:rPr>
            </w:pPr>
            <w:r w:rsidRPr="00A71433">
              <w:rPr>
                <w:color w:val="000000"/>
                <w:szCs w:val="24"/>
              </w:rPr>
              <w:t>1</w:t>
            </w:r>
          </w:p>
        </w:tc>
        <w:tc>
          <w:tcPr>
            <w:tcW w:w="3685" w:type="dxa"/>
            <w:tcBorders>
              <w:top w:val="single" w:sz="4" w:space="0" w:color="000000"/>
              <w:left w:val="single" w:sz="4" w:space="0" w:color="000000"/>
              <w:bottom w:val="single" w:sz="4" w:space="0" w:color="000000"/>
              <w:right w:val="nil"/>
            </w:tcBorders>
          </w:tcPr>
          <w:p w14:paraId="5397D83C"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034F5290" w14:textId="77777777" w:rsidR="00F20CCD" w:rsidRPr="00A71433" w:rsidRDefault="00F20CCD" w:rsidP="00A71433">
            <w:pPr>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151F0CD9"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633C8C97"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24EA70B2"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50F22F76"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761390B0"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7A2B36F"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67CAA122"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63948033" w14:textId="77777777" w:rsidR="00F20CCD" w:rsidRPr="00A71433" w:rsidRDefault="00F20CCD" w:rsidP="00A71433">
            <w:pPr>
              <w:snapToGrid w:val="0"/>
              <w:spacing w:before="60" w:after="60"/>
              <w:ind w:firstLine="737"/>
              <w:jc w:val="both"/>
              <w:rPr>
                <w:color w:val="000000"/>
                <w:szCs w:val="24"/>
              </w:rPr>
            </w:pPr>
          </w:p>
        </w:tc>
      </w:tr>
      <w:tr w:rsidR="00F20CCD" w:rsidRPr="00A71433" w14:paraId="3B321493" w14:textId="77777777" w:rsidTr="00F20CCD">
        <w:tc>
          <w:tcPr>
            <w:tcW w:w="534" w:type="dxa"/>
            <w:tcBorders>
              <w:top w:val="single" w:sz="4" w:space="0" w:color="000000"/>
              <w:left w:val="single" w:sz="4" w:space="0" w:color="000000"/>
              <w:bottom w:val="single" w:sz="4" w:space="0" w:color="000000"/>
              <w:right w:val="nil"/>
            </w:tcBorders>
            <w:hideMark/>
          </w:tcPr>
          <w:p w14:paraId="4E75EC87" w14:textId="77777777" w:rsidR="00F20CCD" w:rsidRPr="00A71433" w:rsidRDefault="00F20CCD" w:rsidP="00A71433">
            <w:pPr>
              <w:spacing w:before="60" w:after="60"/>
              <w:ind w:firstLine="737"/>
              <w:jc w:val="both"/>
              <w:rPr>
                <w:color w:val="000000"/>
                <w:szCs w:val="24"/>
              </w:rPr>
            </w:pPr>
            <w:r w:rsidRPr="00A71433">
              <w:rPr>
                <w:color w:val="000000"/>
                <w:szCs w:val="24"/>
              </w:rPr>
              <w:t>2</w:t>
            </w:r>
          </w:p>
        </w:tc>
        <w:tc>
          <w:tcPr>
            <w:tcW w:w="3685" w:type="dxa"/>
            <w:tcBorders>
              <w:top w:val="single" w:sz="4" w:space="0" w:color="000000"/>
              <w:left w:val="single" w:sz="4" w:space="0" w:color="000000"/>
              <w:bottom w:val="single" w:sz="4" w:space="0" w:color="000000"/>
              <w:right w:val="nil"/>
            </w:tcBorders>
          </w:tcPr>
          <w:p w14:paraId="1CFFCD96"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1C7EC577" w14:textId="77777777" w:rsidR="00F20CCD" w:rsidRPr="00A71433" w:rsidRDefault="00F20CCD" w:rsidP="00A71433">
            <w:pPr>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466A3521"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73851717"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53D3C0F8"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7D9ECE6B"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061E764"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6F6BF5E"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3186365"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69AA0942" w14:textId="77777777" w:rsidR="00F20CCD" w:rsidRPr="00A71433" w:rsidRDefault="00F20CCD" w:rsidP="00A71433">
            <w:pPr>
              <w:snapToGrid w:val="0"/>
              <w:spacing w:before="60" w:after="60"/>
              <w:ind w:firstLine="737"/>
              <w:jc w:val="both"/>
              <w:rPr>
                <w:color w:val="000000"/>
                <w:szCs w:val="24"/>
              </w:rPr>
            </w:pPr>
          </w:p>
        </w:tc>
      </w:tr>
      <w:tr w:rsidR="00F20CCD" w:rsidRPr="00A71433" w14:paraId="2A20A00E" w14:textId="77777777" w:rsidTr="00F20CCD">
        <w:tc>
          <w:tcPr>
            <w:tcW w:w="534" w:type="dxa"/>
            <w:tcBorders>
              <w:top w:val="single" w:sz="4" w:space="0" w:color="000000"/>
              <w:left w:val="single" w:sz="4" w:space="0" w:color="000000"/>
              <w:bottom w:val="single" w:sz="4" w:space="0" w:color="000000"/>
              <w:right w:val="nil"/>
            </w:tcBorders>
            <w:hideMark/>
          </w:tcPr>
          <w:p w14:paraId="0B4C1EF3" w14:textId="77777777" w:rsidR="00F20CCD" w:rsidRPr="00A71433" w:rsidRDefault="00F20CCD" w:rsidP="00A71433">
            <w:pPr>
              <w:spacing w:before="60" w:after="60"/>
              <w:ind w:firstLine="737"/>
              <w:jc w:val="both"/>
              <w:rPr>
                <w:color w:val="000000"/>
                <w:szCs w:val="24"/>
              </w:rPr>
            </w:pPr>
            <w:r w:rsidRPr="00A71433">
              <w:rPr>
                <w:color w:val="000000"/>
                <w:szCs w:val="24"/>
              </w:rPr>
              <w:t>3</w:t>
            </w:r>
          </w:p>
        </w:tc>
        <w:tc>
          <w:tcPr>
            <w:tcW w:w="3685" w:type="dxa"/>
            <w:tcBorders>
              <w:top w:val="single" w:sz="4" w:space="0" w:color="000000"/>
              <w:left w:val="single" w:sz="4" w:space="0" w:color="000000"/>
              <w:bottom w:val="single" w:sz="4" w:space="0" w:color="000000"/>
              <w:right w:val="nil"/>
            </w:tcBorders>
          </w:tcPr>
          <w:p w14:paraId="024C1810"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3C43D1BD" w14:textId="77777777" w:rsidR="00F20CCD" w:rsidRPr="00A71433" w:rsidRDefault="00F20CCD" w:rsidP="00A71433">
            <w:pPr>
              <w:snapToGrid w:val="0"/>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10D214C9"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66741452"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0E3C7B90"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415CFAC2"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270CCE34"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14F5FAF"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4D16784B"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7211A62A" w14:textId="77777777" w:rsidR="00F20CCD" w:rsidRPr="00A71433" w:rsidRDefault="00F20CCD" w:rsidP="00A71433">
            <w:pPr>
              <w:snapToGrid w:val="0"/>
              <w:spacing w:before="60" w:after="60"/>
              <w:ind w:firstLine="737"/>
              <w:jc w:val="both"/>
              <w:rPr>
                <w:color w:val="000000"/>
                <w:szCs w:val="24"/>
              </w:rPr>
            </w:pPr>
          </w:p>
        </w:tc>
      </w:tr>
      <w:tr w:rsidR="00F20CCD" w:rsidRPr="00A71433" w14:paraId="6654039D" w14:textId="77777777" w:rsidTr="00F20CCD">
        <w:tc>
          <w:tcPr>
            <w:tcW w:w="534" w:type="dxa"/>
            <w:tcBorders>
              <w:top w:val="single" w:sz="4" w:space="0" w:color="000000"/>
              <w:left w:val="single" w:sz="4" w:space="0" w:color="000000"/>
              <w:bottom w:val="single" w:sz="4" w:space="0" w:color="000000"/>
              <w:right w:val="nil"/>
            </w:tcBorders>
            <w:hideMark/>
          </w:tcPr>
          <w:p w14:paraId="40A90A3C" w14:textId="77777777" w:rsidR="00F20CCD" w:rsidRPr="00A71433" w:rsidRDefault="00F20CCD" w:rsidP="00A71433">
            <w:pPr>
              <w:spacing w:before="60" w:after="60"/>
              <w:ind w:firstLine="737"/>
              <w:jc w:val="both"/>
              <w:rPr>
                <w:color w:val="000000"/>
                <w:szCs w:val="24"/>
              </w:rPr>
            </w:pPr>
            <w:r w:rsidRPr="00A71433">
              <w:rPr>
                <w:color w:val="000000"/>
                <w:szCs w:val="24"/>
              </w:rPr>
              <w:t>4</w:t>
            </w:r>
          </w:p>
        </w:tc>
        <w:tc>
          <w:tcPr>
            <w:tcW w:w="3685" w:type="dxa"/>
            <w:tcBorders>
              <w:top w:val="single" w:sz="4" w:space="0" w:color="000000"/>
              <w:left w:val="single" w:sz="4" w:space="0" w:color="000000"/>
              <w:bottom w:val="single" w:sz="4" w:space="0" w:color="000000"/>
              <w:right w:val="nil"/>
            </w:tcBorders>
          </w:tcPr>
          <w:p w14:paraId="2FFA6EC6" w14:textId="77777777" w:rsidR="00F20CCD" w:rsidRPr="00A71433" w:rsidRDefault="00F20CCD" w:rsidP="00A71433">
            <w:pPr>
              <w:snapToGrid w:val="0"/>
              <w:spacing w:before="60" w:after="60"/>
              <w:ind w:firstLine="737"/>
              <w:jc w:val="both"/>
              <w:rPr>
                <w:color w:val="000000"/>
                <w:szCs w:val="24"/>
              </w:rPr>
            </w:pPr>
          </w:p>
        </w:tc>
        <w:tc>
          <w:tcPr>
            <w:tcW w:w="1025" w:type="dxa"/>
            <w:tcBorders>
              <w:top w:val="single" w:sz="4" w:space="0" w:color="000000"/>
              <w:left w:val="single" w:sz="4" w:space="0" w:color="000000"/>
              <w:bottom w:val="single" w:sz="4" w:space="0" w:color="000000"/>
              <w:right w:val="nil"/>
            </w:tcBorders>
          </w:tcPr>
          <w:p w14:paraId="357866A4" w14:textId="77777777" w:rsidR="00F20CCD" w:rsidRPr="00A71433" w:rsidRDefault="00F20CCD" w:rsidP="00A71433">
            <w:pPr>
              <w:snapToGrid w:val="0"/>
              <w:spacing w:before="60" w:after="60"/>
              <w:ind w:firstLine="737"/>
              <w:jc w:val="both"/>
              <w:rPr>
                <w:color w:val="000000"/>
                <w:szCs w:val="24"/>
              </w:rPr>
            </w:pPr>
          </w:p>
        </w:tc>
        <w:tc>
          <w:tcPr>
            <w:tcW w:w="960" w:type="dxa"/>
            <w:tcBorders>
              <w:top w:val="single" w:sz="4" w:space="0" w:color="000000"/>
              <w:left w:val="single" w:sz="4" w:space="0" w:color="000000"/>
              <w:bottom w:val="single" w:sz="4" w:space="0" w:color="000000"/>
              <w:right w:val="nil"/>
            </w:tcBorders>
          </w:tcPr>
          <w:p w14:paraId="67066AB5" w14:textId="77777777" w:rsidR="00F20CCD" w:rsidRPr="00A71433" w:rsidRDefault="00F20CCD" w:rsidP="00A71433">
            <w:pPr>
              <w:snapToGrid w:val="0"/>
              <w:spacing w:before="60" w:after="60"/>
              <w:ind w:firstLine="737"/>
              <w:jc w:val="both"/>
              <w:rPr>
                <w:color w:val="000000"/>
                <w:szCs w:val="24"/>
              </w:rPr>
            </w:pPr>
          </w:p>
        </w:tc>
        <w:tc>
          <w:tcPr>
            <w:tcW w:w="1394" w:type="dxa"/>
            <w:tcBorders>
              <w:top w:val="single" w:sz="4" w:space="0" w:color="000000"/>
              <w:left w:val="single" w:sz="4" w:space="0" w:color="000000"/>
              <w:bottom w:val="single" w:sz="4" w:space="0" w:color="000000"/>
              <w:right w:val="nil"/>
            </w:tcBorders>
          </w:tcPr>
          <w:p w14:paraId="7C388661"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1F883545" w14:textId="77777777" w:rsidR="00F20CCD" w:rsidRPr="00A71433" w:rsidRDefault="00F20CCD" w:rsidP="00A71433">
            <w:pPr>
              <w:snapToGrid w:val="0"/>
              <w:spacing w:before="60" w:after="60"/>
              <w:ind w:firstLine="737"/>
              <w:jc w:val="both"/>
              <w:rPr>
                <w:color w:val="000000"/>
                <w:szCs w:val="24"/>
              </w:rPr>
            </w:pPr>
          </w:p>
        </w:tc>
        <w:tc>
          <w:tcPr>
            <w:tcW w:w="1056" w:type="dxa"/>
            <w:tcBorders>
              <w:top w:val="single" w:sz="4" w:space="0" w:color="000000"/>
              <w:left w:val="single" w:sz="4" w:space="0" w:color="000000"/>
              <w:bottom w:val="single" w:sz="4" w:space="0" w:color="000000"/>
              <w:right w:val="nil"/>
            </w:tcBorders>
          </w:tcPr>
          <w:p w14:paraId="47705F9F"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D114282"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5A3156B5" w14:textId="77777777" w:rsidR="00F20CCD" w:rsidRPr="00A71433" w:rsidRDefault="00F20CCD" w:rsidP="00A71433">
            <w:pPr>
              <w:snapToGrid w:val="0"/>
              <w:spacing w:before="60" w:after="60"/>
              <w:ind w:firstLine="737"/>
              <w:jc w:val="both"/>
              <w:rPr>
                <w:color w:val="000000"/>
                <w:szCs w:val="24"/>
              </w:rPr>
            </w:pPr>
          </w:p>
        </w:tc>
        <w:tc>
          <w:tcPr>
            <w:tcW w:w="1057" w:type="dxa"/>
            <w:tcBorders>
              <w:top w:val="single" w:sz="4" w:space="0" w:color="000000"/>
              <w:left w:val="single" w:sz="4" w:space="0" w:color="000000"/>
              <w:bottom w:val="single" w:sz="4" w:space="0" w:color="000000"/>
              <w:right w:val="nil"/>
            </w:tcBorders>
          </w:tcPr>
          <w:p w14:paraId="31D843A8" w14:textId="77777777" w:rsidR="00F20CCD" w:rsidRPr="00A71433" w:rsidRDefault="00F20CCD" w:rsidP="00A71433">
            <w:pPr>
              <w:snapToGrid w:val="0"/>
              <w:spacing w:before="60" w:after="60"/>
              <w:ind w:firstLine="737"/>
              <w:jc w:val="both"/>
              <w:rPr>
                <w:color w:val="000000"/>
                <w:szCs w:val="24"/>
              </w:rPr>
            </w:pPr>
          </w:p>
        </w:tc>
        <w:tc>
          <w:tcPr>
            <w:tcW w:w="1077" w:type="dxa"/>
            <w:tcBorders>
              <w:top w:val="single" w:sz="4" w:space="0" w:color="000000"/>
              <w:left w:val="single" w:sz="4" w:space="0" w:color="000000"/>
              <w:bottom w:val="single" w:sz="4" w:space="0" w:color="000000"/>
              <w:right w:val="single" w:sz="4" w:space="0" w:color="000000"/>
            </w:tcBorders>
          </w:tcPr>
          <w:p w14:paraId="50A85F12" w14:textId="77777777" w:rsidR="00F20CCD" w:rsidRPr="00A71433" w:rsidRDefault="00F20CCD" w:rsidP="00A71433">
            <w:pPr>
              <w:snapToGrid w:val="0"/>
              <w:spacing w:before="60" w:after="60"/>
              <w:ind w:firstLine="737"/>
              <w:jc w:val="both"/>
              <w:rPr>
                <w:color w:val="000000"/>
                <w:szCs w:val="24"/>
              </w:rPr>
            </w:pPr>
          </w:p>
        </w:tc>
      </w:tr>
    </w:tbl>
    <w:p w14:paraId="401B8237" w14:textId="77777777" w:rsidR="00F20CCD" w:rsidRPr="00A71433" w:rsidRDefault="00F20CCD" w:rsidP="00005974">
      <w:pPr>
        <w:jc w:val="both"/>
        <w:rPr>
          <w:i/>
          <w:color w:val="000000"/>
          <w:szCs w:val="24"/>
        </w:rPr>
      </w:pPr>
    </w:p>
    <w:p w14:paraId="7A5F4C32" w14:textId="77777777" w:rsidR="00F20CCD" w:rsidRPr="00A71433" w:rsidRDefault="00F20CCD" w:rsidP="00005974">
      <w:pPr>
        <w:jc w:val="both"/>
        <w:rPr>
          <w:i/>
          <w:color w:val="000000"/>
          <w:szCs w:val="24"/>
        </w:rPr>
      </w:pPr>
    </w:p>
    <w:p w14:paraId="34FB20A9" w14:textId="77777777" w:rsidR="00F20CCD" w:rsidRPr="00A71433" w:rsidRDefault="00F20CCD" w:rsidP="00A71433">
      <w:pPr>
        <w:ind w:firstLine="737"/>
        <w:jc w:val="both"/>
        <w:rPr>
          <w:i/>
          <w:color w:val="000000"/>
          <w:szCs w:val="24"/>
        </w:rPr>
      </w:pPr>
      <w:r w:rsidRPr="00A71433">
        <w:rPr>
          <w:i/>
          <w:color w:val="000000"/>
          <w:szCs w:val="24"/>
        </w:rPr>
        <w:t>Techninis prižiūrėtojas:</w:t>
      </w:r>
      <w:r w:rsidRPr="00A71433">
        <w:rPr>
          <w:i/>
          <w:color w:val="000000"/>
          <w:szCs w:val="24"/>
        </w:rPr>
        <w:tab/>
        <w:t>………………………………………………..</w:t>
      </w:r>
    </w:p>
    <w:p w14:paraId="2120CF09" w14:textId="77777777" w:rsidR="00F20CCD" w:rsidRPr="00A71433" w:rsidRDefault="00F20CCD" w:rsidP="00A71433">
      <w:pPr>
        <w:ind w:firstLine="737"/>
        <w:jc w:val="both"/>
        <w:rPr>
          <w:color w:val="000000"/>
          <w:szCs w:val="24"/>
        </w:rPr>
      </w:pPr>
      <w:r w:rsidRPr="00A71433">
        <w:rPr>
          <w:i/>
          <w:color w:val="000000"/>
          <w:szCs w:val="24"/>
        </w:rPr>
        <w:t>Atestato Nr.</w:t>
      </w:r>
    </w:p>
    <w:p w14:paraId="02B3455E" w14:textId="77777777" w:rsidR="00F20CCD" w:rsidRPr="00A71433" w:rsidRDefault="00F20CCD" w:rsidP="00A71433">
      <w:pPr>
        <w:spacing w:before="60" w:after="60"/>
        <w:ind w:firstLine="737"/>
        <w:jc w:val="both"/>
        <w:rPr>
          <w:color w:val="000000"/>
          <w:szCs w:val="24"/>
        </w:rPr>
      </w:pPr>
    </w:p>
    <w:p w14:paraId="3278EA5C" w14:textId="77777777" w:rsidR="00F20CCD" w:rsidRPr="00A71433" w:rsidRDefault="00F20CCD" w:rsidP="00A71433">
      <w:pPr>
        <w:spacing w:before="60" w:after="60"/>
        <w:ind w:firstLine="737"/>
        <w:jc w:val="both"/>
        <w:rPr>
          <w:color w:val="000000"/>
          <w:szCs w:val="24"/>
        </w:rPr>
      </w:pPr>
    </w:p>
    <w:p w14:paraId="63C3A2A4" w14:textId="77777777" w:rsidR="00F20CCD" w:rsidRPr="00A71433" w:rsidRDefault="00F20CCD" w:rsidP="00A71433">
      <w:pPr>
        <w:spacing w:before="60" w:after="60"/>
        <w:ind w:firstLine="737"/>
        <w:jc w:val="both"/>
        <w:rPr>
          <w:color w:val="000000"/>
          <w:szCs w:val="24"/>
        </w:rPr>
      </w:pPr>
      <w:r w:rsidRPr="00A71433">
        <w:rPr>
          <w:color w:val="000000"/>
          <w:szCs w:val="24"/>
        </w:rPr>
        <w:t>Užsakovas: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00A71433">
        <w:rPr>
          <w:color w:val="000000"/>
          <w:szCs w:val="24"/>
        </w:rPr>
        <w:t xml:space="preserve">   </w:t>
      </w:r>
      <w:r w:rsidRPr="00A71433">
        <w:rPr>
          <w:color w:val="000000"/>
          <w:szCs w:val="24"/>
        </w:rPr>
        <w:t>Rangovas:</w:t>
      </w:r>
      <w:r w:rsidRPr="00A71433">
        <w:rPr>
          <w:color w:val="000000"/>
          <w:szCs w:val="24"/>
        </w:rPr>
        <w:tab/>
        <w:t>……………………………………</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p>
    <w:p w14:paraId="6343488A" w14:textId="77777777" w:rsidR="00F20CCD" w:rsidRPr="00A71433" w:rsidRDefault="00F20CCD" w:rsidP="00A71433">
      <w:pPr>
        <w:pStyle w:val="Sraopastraipa1"/>
        <w:spacing w:before="60" w:after="60"/>
        <w:ind w:left="0" w:firstLine="737"/>
        <w:jc w:val="both"/>
        <w:rPr>
          <w:rFonts w:ascii="Times New Roman" w:hAnsi="Times New Roman" w:cs="Times New Roman"/>
          <w:color w:val="000000"/>
          <w:sz w:val="24"/>
          <w:szCs w:val="24"/>
        </w:rPr>
      </w:pPr>
      <w:r w:rsidRPr="00A71433">
        <w:rPr>
          <w:rFonts w:ascii="Times New Roman" w:hAnsi="Times New Roman" w:cs="Times New Roman"/>
          <w:color w:val="000000"/>
          <w:sz w:val="24"/>
          <w:szCs w:val="24"/>
        </w:rPr>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t>A. V.</w:t>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r w:rsidRPr="00A71433">
        <w:rPr>
          <w:rFonts w:ascii="Times New Roman" w:hAnsi="Times New Roman" w:cs="Times New Roman"/>
          <w:color w:val="000000"/>
          <w:sz w:val="24"/>
          <w:szCs w:val="24"/>
        </w:rPr>
        <w:tab/>
      </w:r>
    </w:p>
    <w:p w14:paraId="2742C39B" w14:textId="77777777" w:rsidR="00005974" w:rsidRDefault="00F20CCD" w:rsidP="00A71433">
      <w:pPr>
        <w:spacing w:before="60" w:after="60"/>
        <w:ind w:firstLine="737"/>
        <w:jc w:val="both"/>
        <w:rPr>
          <w:color w:val="000000"/>
          <w:szCs w:val="24"/>
        </w:rPr>
      </w:pPr>
      <w:r w:rsidRPr="00A71433">
        <w:rPr>
          <w:color w:val="000000"/>
          <w:szCs w:val="24"/>
        </w:rPr>
        <w:t>2023 m. ………………….. mėn. ……. d.</w:t>
      </w:r>
      <w:r w:rsidRPr="00A71433">
        <w:rPr>
          <w:color w:val="000000"/>
          <w:szCs w:val="24"/>
        </w:rPr>
        <w:tab/>
      </w:r>
      <w:r w:rsidRPr="00A71433">
        <w:rPr>
          <w:color w:val="000000"/>
          <w:szCs w:val="24"/>
        </w:rPr>
        <w:tab/>
      </w:r>
      <w:r w:rsidRPr="00A71433">
        <w:rPr>
          <w:color w:val="000000"/>
          <w:szCs w:val="24"/>
        </w:rPr>
        <w:tab/>
      </w:r>
      <w:r w:rsidRPr="00A71433">
        <w:rPr>
          <w:color w:val="000000"/>
          <w:szCs w:val="24"/>
        </w:rPr>
        <w:tab/>
      </w:r>
      <w:r w:rsidRPr="00A71433">
        <w:rPr>
          <w:color w:val="000000"/>
          <w:szCs w:val="24"/>
        </w:rPr>
        <w:tab/>
        <w:t xml:space="preserve"> 2023 m. ………………….. mėn. ……. </w:t>
      </w:r>
    </w:p>
    <w:p w14:paraId="4756D33F" w14:textId="77777777" w:rsidR="00005974" w:rsidRDefault="00005974">
      <w:pPr>
        <w:spacing w:after="160" w:line="259" w:lineRule="auto"/>
        <w:rPr>
          <w:color w:val="000000"/>
          <w:szCs w:val="24"/>
        </w:rPr>
      </w:pPr>
      <w:r>
        <w:rPr>
          <w:color w:val="000000"/>
          <w:szCs w:val="24"/>
        </w:rPr>
        <w:br w:type="page"/>
      </w:r>
    </w:p>
    <w:tbl>
      <w:tblPr>
        <w:tblW w:w="14851" w:type="dxa"/>
        <w:tblInd w:w="142" w:type="dxa"/>
        <w:tblLook w:val="04A0" w:firstRow="1" w:lastRow="0" w:firstColumn="1" w:lastColumn="0" w:noHBand="0" w:noVBand="1"/>
      </w:tblPr>
      <w:tblGrid>
        <w:gridCol w:w="6252"/>
        <w:gridCol w:w="8599"/>
      </w:tblGrid>
      <w:tr w:rsidR="00F20CCD" w:rsidRPr="00A71433" w14:paraId="1C3A3404" w14:textId="77777777" w:rsidTr="00005974">
        <w:trPr>
          <w:trHeight w:val="255"/>
        </w:trPr>
        <w:tc>
          <w:tcPr>
            <w:tcW w:w="14851" w:type="dxa"/>
            <w:gridSpan w:val="2"/>
            <w:noWrap/>
            <w:vAlign w:val="bottom"/>
            <w:hideMark/>
          </w:tcPr>
          <w:p w14:paraId="68F2EBBB" w14:textId="77777777" w:rsidR="00F20CCD" w:rsidRPr="00A71433" w:rsidRDefault="00F20CCD" w:rsidP="00A71433">
            <w:pPr>
              <w:ind w:firstLine="737"/>
              <w:jc w:val="both"/>
              <w:rPr>
                <w:szCs w:val="24"/>
              </w:rPr>
            </w:pPr>
            <w:bookmarkStart w:id="4" w:name="_Hlk2752491"/>
            <w:r w:rsidRPr="00A71433">
              <w:rPr>
                <w:szCs w:val="24"/>
              </w:rPr>
              <w:lastRenderedPageBreak/>
              <w:t xml:space="preserve">Sutarties priedas Nr. 4 (Forma F-2) </w:t>
            </w:r>
          </w:p>
          <w:p w14:paraId="4A4A4897" w14:textId="77777777" w:rsidR="00F20CCD" w:rsidRPr="00A71433" w:rsidRDefault="00F20CCD" w:rsidP="00A71433">
            <w:pPr>
              <w:ind w:firstLine="737"/>
              <w:jc w:val="both"/>
              <w:rPr>
                <w:b/>
                <w:bCs/>
                <w:szCs w:val="24"/>
              </w:rPr>
            </w:pPr>
            <w:r w:rsidRPr="00A71433">
              <w:rPr>
                <w:b/>
                <w:bCs/>
                <w:szCs w:val="24"/>
              </w:rPr>
              <w:t xml:space="preserve">ATLIKTŲ DARBŲ AKTAS </w:t>
            </w:r>
            <w:r w:rsidRPr="00A71433">
              <w:rPr>
                <w:b/>
                <w:szCs w:val="24"/>
              </w:rPr>
              <w:t>(F-2 forma)</w:t>
            </w:r>
            <w:r w:rsidRPr="00A71433">
              <w:rPr>
                <w:b/>
                <w:bCs/>
                <w:szCs w:val="24"/>
              </w:rPr>
              <w:t xml:space="preserve"> </w:t>
            </w:r>
          </w:p>
          <w:p w14:paraId="1ECF92AA" w14:textId="77777777" w:rsidR="00F20CCD" w:rsidRPr="00A71433" w:rsidRDefault="00F20CCD" w:rsidP="00A71433">
            <w:pPr>
              <w:ind w:firstLine="737"/>
              <w:jc w:val="both"/>
              <w:rPr>
                <w:szCs w:val="24"/>
              </w:rPr>
            </w:pPr>
            <w:r w:rsidRPr="00A71433">
              <w:rPr>
                <w:szCs w:val="24"/>
              </w:rPr>
              <w:t>20......m. ....................d.</w:t>
            </w:r>
            <w:r w:rsidRPr="00A71433">
              <w:rPr>
                <w:b/>
                <w:bCs/>
                <w:szCs w:val="24"/>
              </w:rPr>
              <w:t xml:space="preserve"> </w:t>
            </w:r>
            <w:r w:rsidRPr="00A71433">
              <w:rPr>
                <w:bCs/>
                <w:szCs w:val="24"/>
              </w:rPr>
              <w:t>Nr. ....</w:t>
            </w:r>
          </w:p>
        </w:tc>
      </w:tr>
      <w:tr w:rsidR="00F20CCD" w:rsidRPr="00A71433" w14:paraId="56416DAF" w14:textId="77777777" w:rsidTr="00005974">
        <w:trPr>
          <w:gridAfter w:val="1"/>
          <w:wAfter w:w="8599" w:type="dxa"/>
          <w:trHeight w:val="255"/>
        </w:trPr>
        <w:tc>
          <w:tcPr>
            <w:tcW w:w="6252" w:type="dxa"/>
            <w:noWrap/>
            <w:vAlign w:val="bottom"/>
          </w:tcPr>
          <w:p w14:paraId="7FEA3007" w14:textId="77777777" w:rsidR="00F20CCD" w:rsidRPr="00A71433" w:rsidRDefault="00F20CCD" w:rsidP="00A71433">
            <w:pPr>
              <w:ind w:firstLine="737"/>
              <w:jc w:val="both"/>
              <w:rPr>
                <w:szCs w:val="24"/>
              </w:rPr>
            </w:pPr>
          </w:p>
        </w:tc>
      </w:tr>
      <w:tr w:rsidR="00F20CCD" w:rsidRPr="00A71433" w14:paraId="20961D8F" w14:textId="77777777" w:rsidTr="00005974">
        <w:trPr>
          <w:gridAfter w:val="1"/>
          <w:wAfter w:w="8599" w:type="dxa"/>
          <w:trHeight w:val="255"/>
        </w:trPr>
        <w:tc>
          <w:tcPr>
            <w:tcW w:w="6252" w:type="dxa"/>
            <w:noWrap/>
            <w:vAlign w:val="bottom"/>
          </w:tcPr>
          <w:p w14:paraId="2719B734" w14:textId="77777777" w:rsidR="00F20CCD" w:rsidRPr="00A71433" w:rsidRDefault="00F20CCD" w:rsidP="00A71433">
            <w:pPr>
              <w:ind w:firstLine="737"/>
              <w:jc w:val="both"/>
              <w:rPr>
                <w:szCs w:val="24"/>
              </w:rPr>
            </w:pPr>
          </w:p>
        </w:tc>
      </w:tr>
      <w:tr w:rsidR="00F20CCD" w:rsidRPr="00A71433" w14:paraId="3157E513" w14:textId="77777777" w:rsidTr="00005974">
        <w:trPr>
          <w:trHeight w:val="255"/>
        </w:trPr>
        <w:tc>
          <w:tcPr>
            <w:tcW w:w="14851" w:type="dxa"/>
            <w:gridSpan w:val="2"/>
            <w:noWrap/>
            <w:vAlign w:val="bottom"/>
          </w:tcPr>
          <w:p w14:paraId="39F8BE5B" w14:textId="77777777" w:rsidR="00F20CCD" w:rsidRPr="00A71433" w:rsidRDefault="00F20CCD" w:rsidP="00A71433">
            <w:pPr>
              <w:ind w:firstLine="737"/>
              <w:jc w:val="both"/>
              <w:rPr>
                <w:bCs/>
                <w:szCs w:val="24"/>
              </w:rPr>
            </w:pPr>
            <w:r w:rsidRPr="00A71433">
              <w:rPr>
                <w:bCs/>
                <w:szCs w:val="24"/>
              </w:rPr>
              <w:t>Sutarties, jos papildomo (-ų) susitarimo (-ų) data (-</w:t>
            </w:r>
            <w:proofErr w:type="spellStart"/>
            <w:r w:rsidRPr="00A71433">
              <w:rPr>
                <w:bCs/>
                <w:szCs w:val="24"/>
              </w:rPr>
              <w:t>os</w:t>
            </w:r>
            <w:proofErr w:type="spellEnd"/>
            <w:r w:rsidRPr="00A71433">
              <w:rPr>
                <w:bCs/>
                <w:szCs w:val="24"/>
              </w:rPr>
              <w:t xml:space="preserve">) ir </w:t>
            </w:r>
            <w:proofErr w:type="spellStart"/>
            <w:r w:rsidRPr="00A71433">
              <w:rPr>
                <w:bCs/>
                <w:szCs w:val="24"/>
              </w:rPr>
              <w:t>Nr</w:t>
            </w:r>
            <w:proofErr w:type="spellEnd"/>
            <w:r w:rsidRPr="00A71433">
              <w:rPr>
                <w:bCs/>
                <w:szCs w:val="24"/>
              </w:rPr>
              <w:t>: ..........................................................................................................................</w:t>
            </w:r>
          </w:p>
          <w:p w14:paraId="16AB86DF" w14:textId="77777777" w:rsidR="00F20CCD" w:rsidRPr="00A71433" w:rsidRDefault="00F20CCD" w:rsidP="00A71433">
            <w:pPr>
              <w:ind w:firstLine="737"/>
              <w:jc w:val="both"/>
              <w:rPr>
                <w:bCs/>
                <w:szCs w:val="24"/>
              </w:rPr>
            </w:pPr>
            <w:r w:rsidRPr="00A71433">
              <w:rPr>
                <w:bCs/>
                <w:szCs w:val="24"/>
              </w:rPr>
              <w:t>Objektas: ...........................................................................................................................................................................................................</w:t>
            </w:r>
          </w:p>
          <w:p w14:paraId="4D61DC5F" w14:textId="77777777" w:rsidR="00F20CCD" w:rsidRPr="00A71433" w:rsidRDefault="00F20CCD" w:rsidP="00A71433">
            <w:pPr>
              <w:ind w:firstLine="737"/>
              <w:jc w:val="both"/>
              <w:rPr>
                <w:bCs/>
                <w:szCs w:val="24"/>
              </w:rPr>
            </w:pPr>
            <w:r w:rsidRPr="00A71433">
              <w:rPr>
                <w:bCs/>
                <w:szCs w:val="24"/>
              </w:rPr>
              <w:t>Rangovas: .........................................................................................................................................................................................................</w:t>
            </w:r>
          </w:p>
          <w:p w14:paraId="3E500DAA" w14:textId="77777777" w:rsidR="00F20CCD" w:rsidRPr="00A71433" w:rsidRDefault="00F20CCD" w:rsidP="00A71433">
            <w:pPr>
              <w:ind w:firstLine="737"/>
              <w:jc w:val="both"/>
              <w:rPr>
                <w:bCs/>
                <w:szCs w:val="24"/>
              </w:rPr>
            </w:pPr>
            <w:r w:rsidRPr="00A71433">
              <w:rPr>
                <w:bCs/>
                <w:szCs w:val="24"/>
              </w:rPr>
              <w:t>Užsakovas: ........................................................................................................................................................................................................</w:t>
            </w:r>
          </w:p>
          <w:p w14:paraId="202914D7" w14:textId="77777777" w:rsidR="00F20CCD" w:rsidRPr="00A71433" w:rsidRDefault="00F20CCD" w:rsidP="00A71433">
            <w:pPr>
              <w:ind w:firstLine="737"/>
              <w:jc w:val="both"/>
              <w:rPr>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F20CCD" w:rsidRPr="00A71433" w14:paraId="574FECBB" w14:textId="77777777">
              <w:tc>
                <w:tcPr>
                  <w:tcW w:w="633" w:type="dxa"/>
                  <w:tcBorders>
                    <w:top w:val="single" w:sz="4" w:space="0" w:color="auto"/>
                    <w:left w:val="single" w:sz="4" w:space="0" w:color="auto"/>
                    <w:bottom w:val="single" w:sz="4" w:space="0" w:color="auto"/>
                    <w:right w:val="single" w:sz="4" w:space="0" w:color="auto"/>
                  </w:tcBorders>
                  <w:hideMark/>
                </w:tcPr>
                <w:p w14:paraId="63114D07" w14:textId="77777777" w:rsidR="00F20CCD" w:rsidRPr="00A71433" w:rsidRDefault="00F20CCD" w:rsidP="00005974">
                  <w:pPr>
                    <w:jc w:val="both"/>
                    <w:rPr>
                      <w:b/>
                      <w:szCs w:val="24"/>
                    </w:rPr>
                  </w:pPr>
                  <w:r w:rsidRPr="00A71433">
                    <w:rPr>
                      <w:b/>
                      <w:szCs w:val="24"/>
                    </w:rPr>
                    <w:t xml:space="preserve">Eil. </w:t>
                  </w:r>
                  <w:proofErr w:type="spellStart"/>
                  <w:r w:rsidRPr="00A71433">
                    <w:rPr>
                      <w:b/>
                      <w:szCs w:val="24"/>
                    </w:rPr>
                    <w:t>Nr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9C4E5FA" w14:textId="77777777" w:rsidR="00F20CCD" w:rsidRPr="00A71433" w:rsidRDefault="00F20CCD" w:rsidP="00005974">
                  <w:pPr>
                    <w:jc w:val="both"/>
                    <w:rPr>
                      <w:b/>
                      <w:szCs w:val="24"/>
                    </w:rPr>
                  </w:pPr>
                  <w:r w:rsidRPr="00A71433">
                    <w:rPr>
                      <w:b/>
                      <w:szCs w:val="24"/>
                    </w:rPr>
                    <w:t>Darbo kodas</w:t>
                  </w:r>
                </w:p>
              </w:tc>
              <w:tc>
                <w:tcPr>
                  <w:tcW w:w="5103" w:type="dxa"/>
                  <w:tcBorders>
                    <w:top w:val="single" w:sz="4" w:space="0" w:color="auto"/>
                    <w:left w:val="single" w:sz="4" w:space="0" w:color="auto"/>
                    <w:bottom w:val="single" w:sz="4" w:space="0" w:color="auto"/>
                    <w:right w:val="single" w:sz="4" w:space="0" w:color="auto"/>
                  </w:tcBorders>
                  <w:hideMark/>
                </w:tcPr>
                <w:p w14:paraId="01B778E6" w14:textId="77777777" w:rsidR="00F20CCD" w:rsidRPr="00A71433" w:rsidRDefault="00F20CCD" w:rsidP="00005974">
                  <w:pPr>
                    <w:jc w:val="both"/>
                    <w:rPr>
                      <w:b/>
                      <w:szCs w:val="24"/>
                    </w:rPr>
                  </w:pPr>
                  <w:r w:rsidRPr="00A71433">
                    <w:rPr>
                      <w:b/>
                      <w:szCs w:val="24"/>
                    </w:rPr>
                    <w:t>Darbų ir išlaidų pavadinimas</w:t>
                  </w:r>
                </w:p>
              </w:tc>
              <w:tc>
                <w:tcPr>
                  <w:tcW w:w="1985" w:type="dxa"/>
                  <w:tcBorders>
                    <w:top w:val="single" w:sz="4" w:space="0" w:color="auto"/>
                    <w:left w:val="single" w:sz="4" w:space="0" w:color="auto"/>
                    <w:bottom w:val="single" w:sz="4" w:space="0" w:color="auto"/>
                    <w:right w:val="single" w:sz="4" w:space="0" w:color="auto"/>
                  </w:tcBorders>
                  <w:hideMark/>
                </w:tcPr>
                <w:p w14:paraId="76A5B132" w14:textId="77777777" w:rsidR="00F20CCD" w:rsidRPr="00A71433" w:rsidRDefault="00F20CCD" w:rsidP="00005974">
                  <w:pPr>
                    <w:jc w:val="both"/>
                    <w:rPr>
                      <w:b/>
                      <w:szCs w:val="24"/>
                    </w:rPr>
                  </w:pPr>
                  <w:r w:rsidRPr="00A71433">
                    <w:rPr>
                      <w:b/>
                      <w:szCs w:val="24"/>
                    </w:rPr>
                    <w:t>Mato vnt.</w:t>
                  </w:r>
                </w:p>
              </w:tc>
              <w:tc>
                <w:tcPr>
                  <w:tcW w:w="1417" w:type="dxa"/>
                  <w:tcBorders>
                    <w:top w:val="single" w:sz="4" w:space="0" w:color="auto"/>
                    <w:left w:val="single" w:sz="4" w:space="0" w:color="auto"/>
                    <w:bottom w:val="single" w:sz="4" w:space="0" w:color="auto"/>
                    <w:right w:val="single" w:sz="4" w:space="0" w:color="auto"/>
                  </w:tcBorders>
                  <w:hideMark/>
                </w:tcPr>
                <w:p w14:paraId="4D8BBA5C" w14:textId="77777777" w:rsidR="00F20CCD" w:rsidRPr="00A71433" w:rsidRDefault="00F20CCD" w:rsidP="00005974">
                  <w:pPr>
                    <w:jc w:val="both"/>
                    <w:rPr>
                      <w:b/>
                      <w:szCs w:val="24"/>
                    </w:rPr>
                  </w:pPr>
                  <w:r w:rsidRPr="00A71433">
                    <w:rPr>
                      <w:b/>
                      <w:szCs w:val="24"/>
                    </w:rPr>
                    <w:t>Kiekis</w:t>
                  </w:r>
                </w:p>
              </w:tc>
              <w:tc>
                <w:tcPr>
                  <w:tcW w:w="1362" w:type="dxa"/>
                  <w:tcBorders>
                    <w:top w:val="single" w:sz="4" w:space="0" w:color="auto"/>
                    <w:left w:val="single" w:sz="4" w:space="0" w:color="auto"/>
                    <w:bottom w:val="single" w:sz="4" w:space="0" w:color="auto"/>
                    <w:right w:val="single" w:sz="4" w:space="0" w:color="auto"/>
                  </w:tcBorders>
                  <w:hideMark/>
                </w:tcPr>
                <w:p w14:paraId="04793B42" w14:textId="77777777" w:rsidR="00F20CCD" w:rsidRPr="00A71433" w:rsidRDefault="00F20CCD" w:rsidP="00005974">
                  <w:pPr>
                    <w:jc w:val="both"/>
                    <w:rPr>
                      <w:b/>
                      <w:szCs w:val="24"/>
                    </w:rPr>
                  </w:pPr>
                  <w:r w:rsidRPr="00A71433">
                    <w:rPr>
                      <w:b/>
                      <w:szCs w:val="24"/>
                    </w:rPr>
                    <w:t>Vieneto kaina</w:t>
                  </w:r>
                </w:p>
              </w:tc>
              <w:tc>
                <w:tcPr>
                  <w:tcW w:w="1691" w:type="dxa"/>
                  <w:tcBorders>
                    <w:top w:val="single" w:sz="4" w:space="0" w:color="auto"/>
                    <w:left w:val="single" w:sz="4" w:space="0" w:color="auto"/>
                    <w:bottom w:val="single" w:sz="4" w:space="0" w:color="auto"/>
                    <w:right w:val="single" w:sz="4" w:space="0" w:color="auto"/>
                  </w:tcBorders>
                  <w:hideMark/>
                </w:tcPr>
                <w:p w14:paraId="39E312AB" w14:textId="77777777" w:rsidR="00F20CCD" w:rsidRPr="00A71433" w:rsidRDefault="00F20CCD" w:rsidP="00005974">
                  <w:pPr>
                    <w:jc w:val="both"/>
                    <w:rPr>
                      <w:b/>
                      <w:szCs w:val="24"/>
                    </w:rPr>
                  </w:pPr>
                  <w:r w:rsidRPr="00A71433">
                    <w:rPr>
                      <w:b/>
                      <w:szCs w:val="24"/>
                    </w:rPr>
                    <w:t>Iš viso</w:t>
                  </w:r>
                </w:p>
              </w:tc>
            </w:tr>
            <w:tr w:rsidR="00F20CCD" w:rsidRPr="00A71433" w14:paraId="04BF6CAF" w14:textId="77777777">
              <w:tc>
                <w:tcPr>
                  <w:tcW w:w="633" w:type="dxa"/>
                  <w:tcBorders>
                    <w:top w:val="single" w:sz="4" w:space="0" w:color="auto"/>
                    <w:left w:val="single" w:sz="4" w:space="0" w:color="auto"/>
                    <w:bottom w:val="single" w:sz="4" w:space="0" w:color="auto"/>
                    <w:right w:val="single" w:sz="4" w:space="0" w:color="auto"/>
                  </w:tcBorders>
                  <w:hideMark/>
                </w:tcPr>
                <w:p w14:paraId="3039AE22" w14:textId="77777777" w:rsidR="00F20CCD" w:rsidRPr="00A71433" w:rsidRDefault="00F20CCD" w:rsidP="00005974">
                  <w:pPr>
                    <w:jc w:val="both"/>
                    <w:rPr>
                      <w:bCs/>
                      <w:szCs w:val="24"/>
                    </w:rPr>
                  </w:pPr>
                  <w:r w:rsidRPr="00A71433">
                    <w:rPr>
                      <w:bCs/>
                      <w:szCs w:val="24"/>
                    </w:rPr>
                    <w:t>1</w:t>
                  </w:r>
                </w:p>
              </w:tc>
              <w:tc>
                <w:tcPr>
                  <w:tcW w:w="1984" w:type="dxa"/>
                  <w:tcBorders>
                    <w:top w:val="single" w:sz="4" w:space="0" w:color="auto"/>
                    <w:left w:val="single" w:sz="4" w:space="0" w:color="auto"/>
                    <w:bottom w:val="single" w:sz="4" w:space="0" w:color="auto"/>
                    <w:right w:val="single" w:sz="4" w:space="0" w:color="auto"/>
                  </w:tcBorders>
                  <w:hideMark/>
                </w:tcPr>
                <w:p w14:paraId="2FDA0CEB" w14:textId="77777777" w:rsidR="00F20CCD" w:rsidRPr="00A71433" w:rsidRDefault="00F20CCD" w:rsidP="00005974">
                  <w:pPr>
                    <w:jc w:val="both"/>
                    <w:rPr>
                      <w:bCs/>
                      <w:szCs w:val="24"/>
                    </w:rPr>
                  </w:pPr>
                  <w:r w:rsidRPr="00A71433">
                    <w:rPr>
                      <w:bCs/>
                      <w:szCs w:val="24"/>
                    </w:rPr>
                    <w:t>2</w:t>
                  </w:r>
                </w:p>
              </w:tc>
              <w:tc>
                <w:tcPr>
                  <w:tcW w:w="5103" w:type="dxa"/>
                  <w:tcBorders>
                    <w:top w:val="single" w:sz="4" w:space="0" w:color="auto"/>
                    <w:left w:val="single" w:sz="4" w:space="0" w:color="auto"/>
                    <w:bottom w:val="single" w:sz="4" w:space="0" w:color="auto"/>
                    <w:right w:val="single" w:sz="4" w:space="0" w:color="auto"/>
                  </w:tcBorders>
                  <w:hideMark/>
                </w:tcPr>
                <w:p w14:paraId="5B2E608C" w14:textId="77777777" w:rsidR="00F20CCD" w:rsidRPr="00A71433" w:rsidRDefault="00F20CCD" w:rsidP="00005974">
                  <w:pPr>
                    <w:jc w:val="both"/>
                    <w:rPr>
                      <w:bCs/>
                      <w:szCs w:val="24"/>
                    </w:rPr>
                  </w:pPr>
                  <w:r w:rsidRPr="00A71433">
                    <w:rPr>
                      <w:bCs/>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1D3AB826" w14:textId="77777777" w:rsidR="00F20CCD" w:rsidRPr="00A71433" w:rsidRDefault="00F20CCD" w:rsidP="00005974">
                  <w:pPr>
                    <w:jc w:val="both"/>
                    <w:rPr>
                      <w:bCs/>
                      <w:szCs w:val="24"/>
                    </w:rPr>
                  </w:pPr>
                  <w:r w:rsidRPr="00A71433">
                    <w:rPr>
                      <w:bCs/>
                      <w:szCs w:val="24"/>
                    </w:rPr>
                    <w:t>4</w:t>
                  </w:r>
                </w:p>
              </w:tc>
              <w:tc>
                <w:tcPr>
                  <w:tcW w:w="1417" w:type="dxa"/>
                  <w:tcBorders>
                    <w:top w:val="single" w:sz="4" w:space="0" w:color="auto"/>
                    <w:left w:val="single" w:sz="4" w:space="0" w:color="auto"/>
                    <w:bottom w:val="single" w:sz="4" w:space="0" w:color="auto"/>
                    <w:right w:val="single" w:sz="4" w:space="0" w:color="auto"/>
                  </w:tcBorders>
                  <w:hideMark/>
                </w:tcPr>
                <w:p w14:paraId="70B742BF" w14:textId="77777777" w:rsidR="00F20CCD" w:rsidRPr="00A71433" w:rsidRDefault="00F20CCD" w:rsidP="00005974">
                  <w:pPr>
                    <w:jc w:val="both"/>
                    <w:rPr>
                      <w:bCs/>
                      <w:szCs w:val="24"/>
                    </w:rPr>
                  </w:pPr>
                  <w:r w:rsidRPr="00A71433">
                    <w:rPr>
                      <w:bCs/>
                      <w:szCs w:val="24"/>
                    </w:rPr>
                    <w:t>5</w:t>
                  </w:r>
                </w:p>
              </w:tc>
              <w:tc>
                <w:tcPr>
                  <w:tcW w:w="1362" w:type="dxa"/>
                  <w:tcBorders>
                    <w:top w:val="single" w:sz="4" w:space="0" w:color="auto"/>
                    <w:left w:val="single" w:sz="4" w:space="0" w:color="auto"/>
                    <w:bottom w:val="single" w:sz="4" w:space="0" w:color="auto"/>
                    <w:right w:val="single" w:sz="4" w:space="0" w:color="auto"/>
                  </w:tcBorders>
                  <w:hideMark/>
                </w:tcPr>
                <w:p w14:paraId="41889B63" w14:textId="77777777" w:rsidR="00F20CCD" w:rsidRPr="00A71433" w:rsidRDefault="00F20CCD" w:rsidP="00005974">
                  <w:pPr>
                    <w:jc w:val="both"/>
                    <w:rPr>
                      <w:bCs/>
                      <w:szCs w:val="24"/>
                    </w:rPr>
                  </w:pPr>
                  <w:r w:rsidRPr="00A71433">
                    <w:rPr>
                      <w:bCs/>
                      <w:szCs w:val="24"/>
                    </w:rPr>
                    <w:t>6</w:t>
                  </w:r>
                </w:p>
              </w:tc>
              <w:tc>
                <w:tcPr>
                  <w:tcW w:w="1691" w:type="dxa"/>
                  <w:tcBorders>
                    <w:top w:val="single" w:sz="4" w:space="0" w:color="auto"/>
                    <w:left w:val="single" w:sz="4" w:space="0" w:color="auto"/>
                    <w:bottom w:val="single" w:sz="4" w:space="0" w:color="auto"/>
                    <w:right w:val="single" w:sz="4" w:space="0" w:color="auto"/>
                  </w:tcBorders>
                  <w:hideMark/>
                </w:tcPr>
                <w:p w14:paraId="30BE0480" w14:textId="77777777" w:rsidR="00F20CCD" w:rsidRPr="00A71433" w:rsidRDefault="00F20CCD" w:rsidP="00005974">
                  <w:pPr>
                    <w:jc w:val="both"/>
                    <w:rPr>
                      <w:bCs/>
                      <w:szCs w:val="24"/>
                    </w:rPr>
                  </w:pPr>
                  <w:r w:rsidRPr="00A71433">
                    <w:rPr>
                      <w:bCs/>
                      <w:szCs w:val="24"/>
                    </w:rPr>
                    <w:t>7</w:t>
                  </w:r>
                </w:p>
              </w:tc>
            </w:tr>
            <w:tr w:rsidR="00F20CCD" w:rsidRPr="00A71433" w14:paraId="5C808F9B" w14:textId="77777777">
              <w:tc>
                <w:tcPr>
                  <w:tcW w:w="633" w:type="dxa"/>
                  <w:tcBorders>
                    <w:top w:val="single" w:sz="4" w:space="0" w:color="auto"/>
                    <w:left w:val="single" w:sz="4" w:space="0" w:color="auto"/>
                    <w:bottom w:val="single" w:sz="4" w:space="0" w:color="auto"/>
                    <w:right w:val="single" w:sz="4" w:space="0" w:color="auto"/>
                  </w:tcBorders>
                </w:tcPr>
                <w:p w14:paraId="3EB9224F" w14:textId="77777777" w:rsidR="00F20CCD" w:rsidRPr="00A71433" w:rsidRDefault="00F20CCD" w:rsidP="00005974">
                  <w:pPr>
                    <w:jc w:val="both"/>
                    <w:rPr>
                      <w:bCs/>
                      <w:szCs w:val="24"/>
                    </w:rPr>
                  </w:pPr>
                </w:p>
              </w:tc>
              <w:tc>
                <w:tcPr>
                  <w:tcW w:w="1984" w:type="dxa"/>
                  <w:tcBorders>
                    <w:top w:val="single" w:sz="4" w:space="0" w:color="auto"/>
                    <w:left w:val="single" w:sz="4" w:space="0" w:color="auto"/>
                    <w:bottom w:val="single" w:sz="4" w:space="0" w:color="auto"/>
                    <w:right w:val="single" w:sz="4" w:space="0" w:color="auto"/>
                  </w:tcBorders>
                </w:tcPr>
                <w:p w14:paraId="5F65F508" w14:textId="77777777" w:rsidR="00F20CCD" w:rsidRPr="00A71433" w:rsidRDefault="00F20CCD" w:rsidP="00005974">
                  <w:pPr>
                    <w:jc w:val="both"/>
                    <w:rPr>
                      <w:bCs/>
                      <w:szCs w:val="24"/>
                    </w:rPr>
                  </w:pPr>
                </w:p>
              </w:tc>
              <w:tc>
                <w:tcPr>
                  <w:tcW w:w="5103" w:type="dxa"/>
                  <w:tcBorders>
                    <w:top w:val="single" w:sz="4" w:space="0" w:color="auto"/>
                    <w:left w:val="single" w:sz="4" w:space="0" w:color="auto"/>
                    <w:bottom w:val="single" w:sz="4" w:space="0" w:color="auto"/>
                    <w:right w:val="single" w:sz="4" w:space="0" w:color="auto"/>
                  </w:tcBorders>
                </w:tcPr>
                <w:p w14:paraId="657626EB" w14:textId="77777777" w:rsidR="00F20CCD" w:rsidRPr="00A71433" w:rsidRDefault="00F20CCD" w:rsidP="00005974">
                  <w:pPr>
                    <w:jc w:val="both"/>
                    <w:rPr>
                      <w:bCs/>
                      <w:szCs w:val="24"/>
                    </w:rPr>
                  </w:pPr>
                </w:p>
              </w:tc>
              <w:tc>
                <w:tcPr>
                  <w:tcW w:w="1985" w:type="dxa"/>
                  <w:tcBorders>
                    <w:top w:val="single" w:sz="4" w:space="0" w:color="auto"/>
                    <w:left w:val="single" w:sz="4" w:space="0" w:color="auto"/>
                    <w:bottom w:val="single" w:sz="4" w:space="0" w:color="auto"/>
                    <w:right w:val="single" w:sz="4" w:space="0" w:color="auto"/>
                  </w:tcBorders>
                </w:tcPr>
                <w:p w14:paraId="00BFFE9C" w14:textId="77777777" w:rsidR="00F20CCD" w:rsidRPr="00A71433" w:rsidRDefault="00F20CCD" w:rsidP="00005974">
                  <w:pPr>
                    <w:jc w:val="both"/>
                    <w:rPr>
                      <w:bCs/>
                      <w:szCs w:val="24"/>
                    </w:rPr>
                  </w:pPr>
                </w:p>
              </w:tc>
              <w:tc>
                <w:tcPr>
                  <w:tcW w:w="1417" w:type="dxa"/>
                  <w:tcBorders>
                    <w:top w:val="single" w:sz="4" w:space="0" w:color="auto"/>
                    <w:left w:val="single" w:sz="4" w:space="0" w:color="auto"/>
                    <w:bottom w:val="single" w:sz="4" w:space="0" w:color="auto"/>
                    <w:right w:val="single" w:sz="4" w:space="0" w:color="auto"/>
                  </w:tcBorders>
                </w:tcPr>
                <w:p w14:paraId="6097561A" w14:textId="77777777" w:rsidR="00F20CCD" w:rsidRPr="00A71433" w:rsidRDefault="00F20CCD" w:rsidP="00005974">
                  <w:pPr>
                    <w:jc w:val="both"/>
                    <w:rPr>
                      <w:bCs/>
                      <w:szCs w:val="24"/>
                    </w:rPr>
                  </w:pPr>
                </w:p>
              </w:tc>
              <w:tc>
                <w:tcPr>
                  <w:tcW w:w="1362" w:type="dxa"/>
                  <w:tcBorders>
                    <w:top w:val="single" w:sz="4" w:space="0" w:color="auto"/>
                    <w:left w:val="single" w:sz="4" w:space="0" w:color="auto"/>
                    <w:bottom w:val="single" w:sz="4" w:space="0" w:color="auto"/>
                    <w:right w:val="single" w:sz="4" w:space="0" w:color="auto"/>
                  </w:tcBorders>
                </w:tcPr>
                <w:p w14:paraId="28CEFC77" w14:textId="77777777" w:rsidR="00F20CCD" w:rsidRPr="00A71433" w:rsidRDefault="00F20CCD" w:rsidP="00005974">
                  <w:pPr>
                    <w:jc w:val="both"/>
                    <w:rPr>
                      <w:bCs/>
                      <w:szCs w:val="24"/>
                    </w:rPr>
                  </w:pPr>
                </w:p>
              </w:tc>
              <w:tc>
                <w:tcPr>
                  <w:tcW w:w="1691" w:type="dxa"/>
                  <w:tcBorders>
                    <w:top w:val="single" w:sz="4" w:space="0" w:color="auto"/>
                    <w:left w:val="single" w:sz="4" w:space="0" w:color="auto"/>
                    <w:bottom w:val="single" w:sz="4" w:space="0" w:color="auto"/>
                    <w:right w:val="single" w:sz="4" w:space="0" w:color="auto"/>
                  </w:tcBorders>
                </w:tcPr>
                <w:p w14:paraId="27B81814" w14:textId="77777777" w:rsidR="00F20CCD" w:rsidRPr="00A71433" w:rsidRDefault="00F20CCD" w:rsidP="00005974">
                  <w:pPr>
                    <w:jc w:val="both"/>
                    <w:rPr>
                      <w:bCs/>
                      <w:szCs w:val="24"/>
                    </w:rPr>
                  </w:pPr>
                </w:p>
              </w:tc>
            </w:tr>
          </w:tbl>
          <w:p w14:paraId="4B120D11" w14:textId="77777777" w:rsidR="00F20CCD" w:rsidRPr="00A71433" w:rsidRDefault="00F20CCD" w:rsidP="00A71433">
            <w:pPr>
              <w:ind w:firstLine="737"/>
              <w:jc w:val="both"/>
              <w:rPr>
                <w:bCs/>
                <w:szCs w:val="24"/>
              </w:rPr>
            </w:pPr>
          </w:p>
          <w:p w14:paraId="0E8C2443" w14:textId="77777777" w:rsidR="00F20CCD" w:rsidRPr="00A71433" w:rsidRDefault="00F20CCD" w:rsidP="00A71433">
            <w:pPr>
              <w:ind w:firstLine="737"/>
              <w:jc w:val="both"/>
              <w:rPr>
                <w:b/>
                <w:bCs/>
                <w:szCs w:val="24"/>
              </w:rPr>
            </w:pPr>
          </w:p>
        </w:tc>
      </w:tr>
    </w:tbl>
    <w:p w14:paraId="13FBCF5D" w14:textId="77777777" w:rsidR="00F20CCD" w:rsidRPr="00A71433" w:rsidRDefault="00F20CCD" w:rsidP="00A71433">
      <w:pPr>
        <w:ind w:firstLine="737"/>
        <w:jc w:val="both"/>
        <w:rPr>
          <w:b/>
          <w:szCs w:val="24"/>
        </w:rPr>
      </w:pPr>
    </w:p>
    <w:p w14:paraId="3E4EE4DF" w14:textId="77777777" w:rsidR="00F20CCD" w:rsidRPr="00A71433" w:rsidRDefault="00A71433" w:rsidP="00A71433">
      <w:pPr>
        <w:ind w:firstLine="737"/>
        <w:jc w:val="both"/>
        <w:rPr>
          <w:b/>
          <w:szCs w:val="24"/>
        </w:rPr>
      </w:pPr>
      <w:r>
        <w:rPr>
          <w:b/>
          <w:szCs w:val="24"/>
        </w:rPr>
        <w:t xml:space="preserve">  </w:t>
      </w:r>
    </w:p>
    <w:p w14:paraId="73AF20CA" w14:textId="77777777" w:rsidR="00F20CCD" w:rsidRPr="00A71433" w:rsidRDefault="00A71433" w:rsidP="00A71433">
      <w:pPr>
        <w:ind w:firstLine="737"/>
        <w:jc w:val="both"/>
        <w:rPr>
          <w:b/>
          <w:szCs w:val="24"/>
        </w:rPr>
      </w:pPr>
      <w:r>
        <w:rPr>
          <w:b/>
          <w:szCs w:val="24"/>
        </w:rPr>
        <w:t xml:space="preserve"> </w:t>
      </w:r>
      <w:r w:rsidR="00F20CCD" w:rsidRPr="00A71433">
        <w:rPr>
          <w:b/>
          <w:szCs w:val="24"/>
        </w:rPr>
        <w:t>Iš viso be PVM:</w:t>
      </w:r>
      <w:r>
        <w:rPr>
          <w:b/>
          <w:szCs w:val="24"/>
        </w:rPr>
        <w:t xml:space="preserve">     </w:t>
      </w:r>
    </w:p>
    <w:p w14:paraId="2089E729" w14:textId="77777777" w:rsidR="00F20CCD" w:rsidRPr="00A71433" w:rsidRDefault="00A71433" w:rsidP="00A71433">
      <w:pPr>
        <w:tabs>
          <w:tab w:val="left" w:pos="1134"/>
        </w:tabs>
        <w:ind w:firstLine="737"/>
        <w:jc w:val="both"/>
        <w:rPr>
          <w:b/>
          <w:szCs w:val="24"/>
        </w:rPr>
      </w:pPr>
      <w:r>
        <w:rPr>
          <w:b/>
          <w:szCs w:val="24"/>
        </w:rPr>
        <w:t xml:space="preserve"> </w:t>
      </w:r>
      <w:r w:rsidR="00F20CCD" w:rsidRPr="00A71433">
        <w:rPr>
          <w:b/>
          <w:szCs w:val="24"/>
        </w:rPr>
        <w:t>PVM .....</w:t>
      </w:r>
      <w:r w:rsidR="00F20CCD" w:rsidRPr="00A71433">
        <w:rPr>
          <w:b/>
          <w:bCs/>
          <w:szCs w:val="24"/>
        </w:rPr>
        <w:t xml:space="preserve"> proc.</w:t>
      </w:r>
      <w:r w:rsidR="00F20CCD" w:rsidRPr="00A71433">
        <w:rPr>
          <w:b/>
          <w:szCs w:val="24"/>
        </w:rPr>
        <w:t>:</w:t>
      </w:r>
      <w:r>
        <w:rPr>
          <w:b/>
          <w:szCs w:val="24"/>
        </w:rPr>
        <w:t xml:space="preserve">          </w:t>
      </w:r>
    </w:p>
    <w:p w14:paraId="6575DA72" w14:textId="77777777" w:rsidR="00F20CCD" w:rsidRPr="00A71433" w:rsidRDefault="00A71433" w:rsidP="00A71433">
      <w:pPr>
        <w:ind w:firstLine="737"/>
        <w:jc w:val="both"/>
        <w:rPr>
          <w:b/>
          <w:szCs w:val="24"/>
        </w:rPr>
      </w:pPr>
      <w:r>
        <w:rPr>
          <w:b/>
          <w:szCs w:val="24"/>
        </w:rPr>
        <w:t xml:space="preserve"> </w:t>
      </w:r>
      <w:r w:rsidR="00F20CCD" w:rsidRPr="00A71433">
        <w:rPr>
          <w:b/>
          <w:szCs w:val="24"/>
        </w:rPr>
        <w:t>Iš viso su PVM:</w:t>
      </w:r>
    </w:p>
    <w:p w14:paraId="754A3D59" w14:textId="77777777" w:rsidR="00F20CCD" w:rsidRPr="00A71433" w:rsidRDefault="00F20CCD" w:rsidP="00A71433">
      <w:pPr>
        <w:ind w:firstLine="737"/>
        <w:jc w:val="both"/>
        <w:rPr>
          <w:b/>
          <w:szCs w:val="24"/>
        </w:rPr>
      </w:pPr>
    </w:p>
    <w:p w14:paraId="3C207BCA" w14:textId="77777777" w:rsidR="00F20CCD" w:rsidRPr="00A71433" w:rsidRDefault="00A71433" w:rsidP="00A71433">
      <w:pPr>
        <w:ind w:firstLine="737"/>
        <w:jc w:val="both"/>
        <w:rPr>
          <w:szCs w:val="24"/>
        </w:rPr>
      </w:pPr>
      <w:r>
        <w:rPr>
          <w:szCs w:val="24"/>
        </w:rPr>
        <w:t xml:space="preserve"> </w:t>
      </w:r>
      <w:r w:rsidR="00F20CCD" w:rsidRPr="00A71433">
        <w:rPr>
          <w:szCs w:val="24"/>
        </w:rPr>
        <w:t>Mes, užsakovo ir</w:t>
      </w:r>
      <w:r w:rsidR="00F20CCD" w:rsidRPr="00A71433">
        <w:rPr>
          <w:b/>
          <w:szCs w:val="24"/>
        </w:rPr>
        <w:t xml:space="preserve"> </w:t>
      </w:r>
      <w:r w:rsidR="00F20CCD" w:rsidRPr="00A71433">
        <w:rPr>
          <w:szCs w:val="24"/>
        </w:rPr>
        <w:t>statybos</w:t>
      </w:r>
      <w:r w:rsidR="00F20CCD" w:rsidRPr="00A71433">
        <w:rPr>
          <w:b/>
          <w:szCs w:val="24"/>
        </w:rPr>
        <w:t xml:space="preserve"> </w:t>
      </w:r>
      <w:r w:rsidR="00F20CCD" w:rsidRPr="00A71433">
        <w:rPr>
          <w:szCs w:val="24"/>
        </w:rPr>
        <w:t>rangovo atstovai, pasirašę šį atliktų darbų aktą, patvirtiname, kad už nurodytą sumą darbų kiekis yra atliktas.</w:t>
      </w:r>
    </w:p>
    <w:p w14:paraId="4539C2FC" w14:textId="77777777" w:rsidR="00F20CCD" w:rsidRPr="00A71433" w:rsidRDefault="00F20CCD" w:rsidP="00A71433">
      <w:pPr>
        <w:ind w:firstLine="737"/>
        <w:jc w:val="both"/>
        <w:rPr>
          <w:szCs w:val="24"/>
        </w:rPr>
      </w:pPr>
    </w:p>
    <w:tbl>
      <w:tblPr>
        <w:tblW w:w="14070" w:type="dxa"/>
        <w:tblInd w:w="959" w:type="dxa"/>
        <w:tblLook w:val="04A0" w:firstRow="1" w:lastRow="0" w:firstColumn="1" w:lastColumn="0" w:noHBand="0" w:noVBand="1"/>
      </w:tblPr>
      <w:tblGrid>
        <w:gridCol w:w="14070"/>
      </w:tblGrid>
      <w:tr w:rsidR="00F20CCD" w:rsidRPr="00A71433" w14:paraId="03330F33" w14:textId="77777777" w:rsidTr="00F20CCD">
        <w:trPr>
          <w:trHeight w:val="255"/>
        </w:trPr>
        <w:tc>
          <w:tcPr>
            <w:tcW w:w="14070" w:type="dxa"/>
            <w:noWrap/>
            <w:vAlign w:val="bottom"/>
          </w:tcPr>
          <w:p w14:paraId="53FA05C7" w14:textId="77777777" w:rsidR="00F20CCD" w:rsidRPr="00A71433" w:rsidRDefault="00F20CCD" w:rsidP="00A71433">
            <w:pPr>
              <w:ind w:firstLine="737"/>
              <w:jc w:val="both"/>
              <w:rPr>
                <w:b/>
                <w:szCs w:val="24"/>
              </w:rPr>
            </w:pPr>
            <w:r w:rsidRPr="00A71433">
              <w:rPr>
                <w:b/>
                <w:bCs/>
                <w:szCs w:val="24"/>
              </w:rPr>
              <w:t>Statybos rangovo atstovas:</w:t>
            </w:r>
            <w:r w:rsidR="00A71433">
              <w:rPr>
                <w:b/>
                <w:szCs w:val="24"/>
              </w:rPr>
              <w:t xml:space="preserve">              </w:t>
            </w:r>
            <w:r w:rsidRPr="00A71433">
              <w:rPr>
                <w:b/>
                <w:szCs w:val="24"/>
              </w:rPr>
              <w:t>Užsakovo atstovas:</w:t>
            </w:r>
            <w:r w:rsidR="00A71433">
              <w:rPr>
                <w:b/>
                <w:szCs w:val="24"/>
              </w:rPr>
              <w:t xml:space="preserve">       </w:t>
            </w:r>
          </w:p>
          <w:p w14:paraId="39BC8107" w14:textId="77777777" w:rsidR="00F20CCD" w:rsidRPr="00A71433" w:rsidRDefault="00A71433" w:rsidP="00A71433">
            <w:pPr>
              <w:ind w:firstLine="737"/>
              <w:jc w:val="both"/>
              <w:rPr>
                <w:szCs w:val="24"/>
              </w:rPr>
            </w:pPr>
            <w:r>
              <w:rPr>
                <w:szCs w:val="24"/>
              </w:rPr>
              <w:t xml:space="preserve">   </w:t>
            </w:r>
            <w:r w:rsidR="00F20CCD" w:rsidRPr="00A71433">
              <w:rPr>
                <w:szCs w:val="24"/>
              </w:rPr>
              <w:t>(pareigos)</w:t>
            </w:r>
            <w:r>
              <w:rPr>
                <w:szCs w:val="24"/>
              </w:rPr>
              <w:t xml:space="preserve">                   </w:t>
            </w:r>
            <w:r w:rsidR="00F20CCD" w:rsidRPr="00A71433">
              <w:rPr>
                <w:szCs w:val="24"/>
              </w:rPr>
              <w:t>(pareigos)</w:t>
            </w:r>
            <w:r>
              <w:rPr>
                <w:szCs w:val="24"/>
              </w:rPr>
              <w:t xml:space="preserve">          </w:t>
            </w:r>
            <w:r w:rsidR="00F20CCD" w:rsidRPr="00A71433">
              <w:rPr>
                <w:szCs w:val="24"/>
              </w:rPr>
              <w:t xml:space="preserve"> </w:t>
            </w:r>
          </w:p>
          <w:p w14:paraId="0FAECC4D" w14:textId="77777777" w:rsidR="00F20CCD" w:rsidRPr="00A71433" w:rsidRDefault="00F20CCD" w:rsidP="00A71433">
            <w:pPr>
              <w:ind w:firstLine="737"/>
              <w:jc w:val="both"/>
              <w:rPr>
                <w:szCs w:val="24"/>
              </w:rPr>
            </w:pPr>
            <w:r w:rsidRPr="00A71433">
              <w:rPr>
                <w:szCs w:val="24"/>
              </w:rPr>
              <w:t xml:space="preserve"> </w:t>
            </w:r>
          </w:p>
          <w:p w14:paraId="3FE068E2" w14:textId="77777777" w:rsidR="00F20CCD" w:rsidRPr="00A71433" w:rsidRDefault="00F20CCD" w:rsidP="00A71433">
            <w:pPr>
              <w:tabs>
                <w:tab w:val="left" w:pos="5278"/>
                <w:tab w:val="left" w:pos="8822"/>
                <w:tab w:val="left" w:pos="10240"/>
              </w:tabs>
              <w:ind w:firstLine="737"/>
              <w:jc w:val="both"/>
              <w:rPr>
                <w:szCs w:val="24"/>
              </w:rPr>
            </w:pPr>
            <w:r w:rsidRPr="00A71433">
              <w:rPr>
                <w:szCs w:val="24"/>
              </w:rPr>
              <w:t>............................................................</w:t>
            </w:r>
            <w:r w:rsidR="00A71433">
              <w:rPr>
                <w:szCs w:val="24"/>
              </w:rPr>
              <w:t xml:space="preserve">           </w:t>
            </w:r>
            <w:r w:rsidRPr="00A71433">
              <w:rPr>
                <w:szCs w:val="24"/>
              </w:rPr>
              <w:t xml:space="preserve"> ............................................................</w:t>
            </w:r>
            <w:r w:rsidR="00A71433">
              <w:rPr>
                <w:szCs w:val="24"/>
              </w:rPr>
              <w:t xml:space="preserve">   </w:t>
            </w:r>
          </w:p>
          <w:p w14:paraId="1F2487CF" w14:textId="77777777" w:rsidR="00F20CCD" w:rsidRPr="00A71433" w:rsidRDefault="00A71433" w:rsidP="00A71433">
            <w:pPr>
              <w:ind w:firstLine="737"/>
              <w:jc w:val="both"/>
              <w:rPr>
                <w:szCs w:val="24"/>
              </w:rPr>
            </w:pPr>
            <w:r>
              <w:rPr>
                <w:szCs w:val="24"/>
              </w:rPr>
              <w:t xml:space="preserve"> </w:t>
            </w:r>
            <w:r w:rsidR="00F20CCD" w:rsidRPr="00A71433">
              <w:rPr>
                <w:szCs w:val="24"/>
              </w:rPr>
              <w:t>(parašas, vardas, pavardė)</w:t>
            </w:r>
            <w:r>
              <w:rPr>
                <w:szCs w:val="24"/>
              </w:rPr>
              <w:t xml:space="preserve">              </w:t>
            </w:r>
            <w:r w:rsidR="00F20CCD" w:rsidRPr="00A71433">
              <w:rPr>
                <w:szCs w:val="24"/>
              </w:rPr>
              <w:t>(parašas, vardas, pavardė)</w:t>
            </w:r>
            <w:r>
              <w:rPr>
                <w:szCs w:val="24"/>
              </w:rPr>
              <w:t xml:space="preserve">        </w:t>
            </w:r>
          </w:p>
          <w:p w14:paraId="577AE4A4" w14:textId="77777777" w:rsidR="00F20CCD" w:rsidRPr="00A71433" w:rsidRDefault="00F20CCD" w:rsidP="00A71433">
            <w:pPr>
              <w:ind w:firstLine="737"/>
              <w:jc w:val="both"/>
              <w:rPr>
                <w:szCs w:val="24"/>
              </w:rPr>
            </w:pPr>
          </w:p>
          <w:p w14:paraId="20A25C9E" w14:textId="77777777" w:rsidR="00F20CCD" w:rsidRPr="00A71433" w:rsidRDefault="00F20CCD" w:rsidP="00A71433">
            <w:pPr>
              <w:ind w:firstLine="737"/>
              <w:jc w:val="both"/>
              <w:rPr>
                <w:szCs w:val="24"/>
              </w:rPr>
            </w:pPr>
          </w:p>
          <w:p w14:paraId="0FC7E89A" w14:textId="77777777" w:rsidR="00F20CCD" w:rsidRPr="00A71433" w:rsidRDefault="00F20CCD" w:rsidP="00A71433">
            <w:pPr>
              <w:tabs>
                <w:tab w:val="left" w:pos="3719"/>
                <w:tab w:val="left" w:pos="5278"/>
                <w:tab w:val="left" w:pos="10240"/>
              </w:tabs>
              <w:ind w:firstLine="737"/>
              <w:jc w:val="both"/>
              <w:rPr>
                <w:szCs w:val="24"/>
              </w:rPr>
            </w:pPr>
            <w:r w:rsidRPr="00A71433">
              <w:rPr>
                <w:szCs w:val="24"/>
              </w:rPr>
              <w:t>..................................................................</w:t>
            </w:r>
            <w:r w:rsidR="00A71433">
              <w:rPr>
                <w:szCs w:val="24"/>
              </w:rPr>
              <w:t xml:space="preserve">             </w:t>
            </w:r>
            <w:r w:rsidRPr="00A71433">
              <w:rPr>
                <w:szCs w:val="24"/>
              </w:rPr>
              <w:t>.......................................</w:t>
            </w:r>
            <w:r w:rsidR="00A71433">
              <w:rPr>
                <w:szCs w:val="24"/>
              </w:rPr>
              <w:t xml:space="preserve">  </w:t>
            </w:r>
            <w:r w:rsidR="00A71433">
              <w:rPr>
                <w:bCs/>
                <w:szCs w:val="24"/>
              </w:rPr>
              <w:t xml:space="preserve"> </w:t>
            </w:r>
            <w:r w:rsidRPr="00A71433">
              <w:rPr>
                <w:bCs/>
                <w:szCs w:val="24"/>
              </w:rPr>
              <w:t>(data</w:t>
            </w:r>
            <w:r w:rsidRPr="00A71433">
              <w:rPr>
                <w:b/>
                <w:bCs/>
                <w:szCs w:val="24"/>
              </w:rPr>
              <w:t>)</w:t>
            </w:r>
            <w:r w:rsidR="00A71433">
              <w:rPr>
                <w:b/>
                <w:bCs/>
                <w:szCs w:val="24"/>
              </w:rPr>
              <w:t xml:space="preserve">                     </w:t>
            </w:r>
            <w:r w:rsidRPr="00A71433">
              <w:rPr>
                <w:bCs/>
                <w:szCs w:val="24"/>
              </w:rPr>
              <w:t>(data)</w:t>
            </w:r>
            <w:r w:rsidR="00A71433">
              <w:rPr>
                <w:bCs/>
                <w:szCs w:val="24"/>
              </w:rPr>
              <w:t xml:space="preserve"> </w:t>
            </w:r>
            <w:r w:rsidR="00A71433">
              <w:rPr>
                <w:b/>
                <w:bCs/>
                <w:szCs w:val="24"/>
              </w:rPr>
              <w:t xml:space="preserve">          </w:t>
            </w:r>
          </w:p>
        </w:tc>
      </w:tr>
      <w:bookmarkEnd w:id="4"/>
    </w:tbl>
    <w:p w14:paraId="58DAD44B" w14:textId="77777777" w:rsidR="00F20CCD" w:rsidRPr="00A71433" w:rsidRDefault="00F20CCD" w:rsidP="00005974">
      <w:pPr>
        <w:jc w:val="both"/>
        <w:rPr>
          <w:szCs w:val="24"/>
          <w:lang w:bidi="lt-LT"/>
        </w:rPr>
      </w:pPr>
    </w:p>
    <w:sectPr w:rsidR="00F20CCD" w:rsidRPr="00A71433" w:rsidSect="0030126C">
      <w:pgSz w:w="16838" w:h="11906" w:orient="landscape" w:code="9"/>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34C32" w14:textId="77777777" w:rsidR="00560DF4" w:rsidRDefault="00560DF4" w:rsidP="00A71433">
      <w:r>
        <w:separator/>
      </w:r>
    </w:p>
  </w:endnote>
  <w:endnote w:type="continuationSeparator" w:id="0">
    <w:p w14:paraId="6359F31C" w14:textId="77777777" w:rsidR="00560DF4" w:rsidRDefault="00560DF4" w:rsidP="00A7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BA"/>
    <w:family w:val="swiss"/>
    <w:pitch w:val="variable"/>
    <w:sig w:usb0="E5002EFF" w:usb1="C000605B" w:usb2="00000029" w:usb3="00000000" w:csb0="000101FF" w:csb1="00000000"/>
  </w:font>
  <w:font w:name="Tahoma">
    <w:panose1 w:val="020B0604030504040204"/>
    <w:charset w:val="BA"/>
    <w:family w:val="swiss"/>
    <w:pitch w:val="variable"/>
    <w:sig w:usb0="E1002EFF" w:usb1="C000605B" w:usb2="00000029" w:usb3="00000000" w:csb0="000101FF" w:csb1="00000000"/>
  </w:font>
  <w:font w:name="TT72o00">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768A6" w14:textId="77777777" w:rsidR="00560DF4" w:rsidRDefault="00560DF4" w:rsidP="00A71433">
      <w:r>
        <w:separator/>
      </w:r>
    </w:p>
  </w:footnote>
  <w:footnote w:type="continuationSeparator" w:id="0">
    <w:p w14:paraId="6447CD36" w14:textId="77777777" w:rsidR="00560DF4" w:rsidRDefault="00560DF4" w:rsidP="00A71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0621573"/>
      <w:docPartObj>
        <w:docPartGallery w:val="Page Numbers (Top of Page)"/>
        <w:docPartUnique/>
      </w:docPartObj>
    </w:sdtPr>
    <w:sdtContent>
      <w:p w14:paraId="700421A5" w14:textId="77777777" w:rsidR="00A71433" w:rsidRDefault="00612E42">
        <w:pPr>
          <w:pStyle w:val="Antrats"/>
          <w:jc w:val="center"/>
        </w:pPr>
        <w:r>
          <w:fldChar w:fldCharType="begin"/>
        </w:r>
        <w:r w:rsidR="00A71433">
          <w:instrText>PAGE   \* MERGEFORMAT</w:instrText>
        </w:r>
        <w:r>
          <w:fldChar w:fldCharType="separate"/>
        </w:r>
        <w:r w:rsidR="00FB2CD5">
          <w:rPr>
            <w:noProof/>
          </w:rPr>
          <w:t>17</w:t>
        </w:r>
        <w:r>
          <w:fldChar w:fldCharType="end"/>
        </w:r>
      </w:p>
    </w:sdtContent>
  </w:sdt>
  <w:p w14:paraId="698B974C" w14:textId="77777777" w:rsidR="00A71433" w:rsidRDefault="00A7143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C2037ED"/>
    <w:multiLevelType w:val="hybridMultilevel"/>
    <w:tmpl w:val="D5301538"/>
    <w:lvl w:ilvl="0" w:tplc="8320ED98">
      <w:start w:val="1"/>
      <w:numFmt w:val="decimal"/>
      <w:lvlText w:val="%1."/>
      <w:lvlJc w:val="left"/>
      <w:pPr>
        <w:ind w:left="1069" w:hanging="360"/>
      </w:pPr>
      <w:rPr>
        <w:rFonts w:cs="Times New Roman"/>
        <w:color w:val="auto"/>
      </w:rPr>
    </w:lvl>
    <w:lvl w:ilvl="1" w:tplc="04270019">
      <w:start w:val="1"/>
      <w:numFmt w:val="lowerLetter"/>
      <w:lvlText w:val="%2."/>
      <w:lvlJc w:val="left"/>
      <w:pPr>
        <w:ind w:left="1789" w:hanging="360"/>
      </w:pPr>
      <w:rPr>
        <w:rFonts w:cs="Times New Roman"/>
      </w:rPr>
    </w:lvl>
    <w:lvl w:ilvl="2" w:tplc="0427001B">
      <w:start w:val="1"/>
      <w:numFmt w:val="lowerRoman"/>
      <w:lvlText w:val="%3."/>
      <w:lvlJc w:val="right"/>
      <w:pPr>
        <w:ind w:left="2509" w:hanging="180"/>
      </w:pPr>
      <w:rPr>
        <w:rFonts w:cs="Times New Roman"/>
      </w:rPr>
    </w:lvl>
    <w:lvl w:ilvl="3" w:tplc="0427000F">
      <w:start w:val="1"/>
      <w:numFmt w:val="decimal"/>
      <w:lvlText w:val="%4."/>
      <w:lvlJc w:val="left"/>
      <w:pPr>
        <w:ind w:left="3229" w:hanging="360"/>
      </w:pPr>
      <w:rPr>
        <w:rFonts w:cs="Times New Roman"/>
      </w:rPr>
    </w:lvl>
    <w:lvl w:ilvl="4" w:tplc="04270019">
      <w:start w:val="1"/>
      <w:numFmt w:val="lowerLetter"/>
      <w:lvlText w:val="%5."/>
      <w:lvlJc w:val="left"/>
      <w:pPr>
        <w:ind w:left="3949" w:hanging="360"/>
      </w:pPr>
      <w:rPr>
        <w:rFonts w:cs="Times New Roman"/>
      </w:rPr>
    </w:lvl>
    <w:lvl w:ilvl="5" w:tplc="0427001B">
      <w:start w:val="1"/>
      <w:numFmt w:val="lowerRoman"/>
      <w:lvlText w:val="%6."/>
      <w:lvlJc w:val="right"/>
      <w:pPr>
        <w:ind w:left="4669" w:hanging="180"/>
      </w:pPr>
      <w:rPr>
        <w:rFonts w:cs="Times New Roman"/>
      </w:rPr>
    </w:lvl>
    <w:lvl w:ilvl="6" w:tplc="0427000F">
      <w:start w:val="1"/>
      <w:numFmt w:val="decimal"/>
      <w:lvlText w:val="%7."/>
      <w:lvlJc w:val="left"/>
      <w:pPr>
        <w:ind w:left="5389" w:hanging="360"/>
      </w:pPr>
      <w:rPr>
        <w:rFonts w:cs="Times New Roman"/>
      </w:rPr>
    </w:lvl>
    <w:lvl w:ilvl="7" w:tplc="04270019">
      <w:start w:val="1"/>
      <w:numFmt w:val="lowerLetter"/>
      <w:lvlText w:val="%8."/>
      <w:lvlJc w:val="left"/>
      <w:pPr>
        <w:ind w:left="6109" w:hanging="360"/>
      </w:pPr>
      <w:rPr>
        <w:rFonts w:cs="Times New Roman"/>
      </w:rPr>
    </w:lvl>
    <w:lvl w:ilvl="8" w:tplc="0427001B">
      <w:start w:val="1"/>
      <w:numFmt w:val="lowerRoman"/>
      <w:lvlText w:val="%9."/>
      <w:lvlJc w:val="right"/>
      <w:pPr>
        <w:ind w:left="6829" w:hanging="180"/>
      </w:pPr>
      <w:rPr>
        <w:rFonts w:cs="Times New Roman"/>
      </w:rPr>
    </w:lvl>
  </w:abstractNum>
  <w:abstractNum w:abstractNumId="2" w15:restartNumberingAfterBreak="0">
    <w:nsid w:val="20202E9E"/>
    <w:multiLevelType w:val="multilevel"/>
    <w:tmpl w:val="066E01AC"/>
    <w:lvl w:ilvl="0">
      <w:start w:val="12"/>
      <w:numFmt w:val="decimal"/>
      <w:lvlText w:val="%1."/>
      <w:lvlJc w:val="left"/>
      <w:pPr>
        <w:ind w:left="2040" w:hanging="480"/>
      </w:pPr>
      <w:rPr>
        <w:rFonts w:hint="default"/>
        <w:i w:val="0"/>
        <w:i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3CE4E16"/>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27A7723E"/>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50245"/>
    <w:multiLevelType w:val="multilevel"/>
    <w:tmpl w:val="797A9FEE"/>
    <w:lvl w:ilvl="0">
      <w:start w:val="2"/>
      <w:numFmt w:val="decimal"/>
      <w:lvlText w:val="%1."/>
      <w:lvlJc w:val="left"/>
      <w:pPr>
        <w:ind w:left="540" w:hanging="540"/>
      </w:pPr>
      <w:rPr>
        <w:rFonts w:hint="default"/>
        <w:color w:val="auto"/>
      </w:rPr>
    </w:lvl>
    <w:lvl w:ilvl="1">
      <w:start w:val="4"/>
      <w:numFmt w:val="decimal"/>
      <w:lvlText w:val="%1.%2."/>
      <w:lvlJc w:val="left"/>
      <w:pPr>
        <w:ind w:left="1080" w:hanging="54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6" w15:restartNumberingAfterBreak="0">
    <w:nsid w:val="2E105AAA"/>
    <w:multiLevelType w:val="multilevel"/>
    <w:tmpl w:val="01E6212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2FA91026"/>
    <w:multiLevelType w:val="multilevel"/>
    <w:tmpl w:val="70FE376C"/>
    <w:lvl w:ilvl="0">
      <w:start w:val="3"/>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219358E"/>
    <w:multiLevelType w:val="multilevel"/>
    <w:tmpl w:val="A0CE72C4"/>
    <w:lvl w:ilvl="0">
      <w:start w:val="4"/>
      <w:numFmt w:val="decimal"/>
      <w:lvlText w:val="%1."/>
      <w:lvlJc w:val="left"/>
      <w:pPr>
        <w:ind w:left="540" w:hanging="540"/>
      </w:pPr>
      <w:rPr>
        <w:rFonts w:hint="default"/>
        <w:b w:val="0"/>
      </w:rPr>
    </w:lvl>
    <w:lvl w:ilvl="1">
      <w:start w:val="6"/>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C83333B"/>
    <w:multiLevelType w:val="multilevel"/>
    <w:tmpl w:val="32A2C5EC"/>
    <w:lvl w:ilvl="0">
      <w:start w:val="4"/>
      <w:numFmt w:val="decimal"/>
      <w:lvlText w:val="%1."/>
      <w:lvlJc w:val="left"/>
      <w:pPr>
        <w:ind w:left="540" w:hanging="540"/>
      </w:pPr>
      <w:rPr>
        <w:rFonts w:hint="default"/>
      </w:rPr>
    </w:lvl>
    <w:lvl w:ilvl="1">
      <w:start w:val="2"/>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4E136AA7"/>
    <w:multiLevelType w:val="multilevel"/>
    <w:tmpl w:val="3B9676A4"/>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04E5A7A"/>
    <w:multiLevelType w:val="multilevel"/>
    <w:tmpl w:val="BFB62D3C"/>
    <w:lvl w:ilvl="0">
      <w:start w:val="5"/>
      <w:numFmt w:val="decimal"/>
      <w:lvlText w:val="%1."/>
      <w:lvlJc w:val="left"/>
      <w:pPr>
        <w:ind w:left="540" w:hanging="540"/>
      </w:pPr>
      <w:rPr>
        <w:rFonts w:hint="default"/>
      </w:rPr>
    </w:lvl>
    <w:lvl w:ilvl="1">
      <w:start w:val="1"/>
      <w:numFmt w:val="decimal"/>
      <w:lvlText w:val="%1.%2."/>
      <w:lvlJc w:val="left"/>
      <w:pPr>
        <w:ind w:left="1080" w:hanging="540"/>
      </w:pPr>
      <w:rPr>
        <w:rFonts w:hint="default"/>
        <w:b/>
        <w:bCs/>
      </w:rPr>
    </w:lvl>
    <w:lvl w:ilvl="2">
      <w:start w:val="1"/>
      <w:numFmt w:val="decimal"/>
      <w:lvlText w:val="%1.%2.%3."/>
      <w:lvlJc w:val="left"/>
      <w:pPr>
        <w:ind w:left="1800" w:hanging="720"/>
      </w:pPr>
      <w:rPr>
        <w:rFonts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74F76F84"/>
    <w:multiLevelType w:val="hybridMultilevel"/>
    <w:tmpl w:val="AA7829DA"/>
    <w:lvl w:ilvl="0" w:tplc="AC94520A">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152" w:hanging="432"/>
      </w:pPr>
      <w:rPr>
        <w:rFonts w:cs="Times New Roman"/>
      </w:rPr>
    </w:lvl>
    <w:lvl w:ilvl="1">
      <w:start w:val="1"/>
      <w:numFmt w:val="decimal"/>
      <w:pStyle w:val="Antrat2"/>
      <w:suff w:val="space"/>
      <w:lvlText w:val="%1.%2."/>
      <w:lvlJc w:val="left"/>
      <w:pPr>
        <w:ind w:left="360" w:firstLine="720"/>
      </w:pPr>
      <w:rPr>
        <w:rFonts w:cs="Times New Roman"/>
        <w:b w:val="0"/>
        <w:i w:val="0"/>
        <w:strike/>
      </w:rPr>
    </w:lvl>
    <w:lvl w:ilvl="2">
      <w:start w:val="1"/>
      <w:numFmt w:val="decimal"/>
      <w:pStyle w:val="Antrat3"/>
      <w:suff w:val="space"/>
      <w:lvlText w:val="%1.%2.%3."/>
      <w:lvlJc w:val="left"/>
      <w:pPr>
        <w:ind w:left="-294" w:firstLine="720"/>
      </w:pPr>
      <w:rPr>
        <w:rFonts w:cs="Times New Roman"/>
      </w:rPr>
    </w:lvl>
    <w:lvl w:ilvl="3">
      <w:start w:val="1"/>
      <w:numFmt w:val="decimal"/>
      <w:pStyle w:val="Antrat4"/>
      <w:lvlText w:val="%1.%2.%3.%4"/>
      <w:lvlJc w:val="left"/>
      <w:pPr>
        <w:tabs>
          <w:tab w:val="num" w:pos="1584"/>
        </w:tabs>
        <w:ind w:left="1584" w:hanging="864"/>
      </w:pPr>
      <w:rPr>
        <w:rFonts w:cs="Times New Roman"/>
      </w:rPr>
    </w:lvl>
    <w:lvl w:ilvl="4">
      <w:start w:val="1"/>
      <w:numFmt w:val="decimal"/>
      <w:pStyle w:val="Antrat5"/>
      <w:lvlText w:val="%1.%2.%3.%4.%5"/>
      <w:lvlJc w:val="left"/>
      <w:pPr>
        <w:tabs>
          <w:tab w:val="num" w:pos="1728"/>
        </w:tabs>
        <w:ind w:left="1728" w:hanging="1008"/>
      </w:pPr>
      <w:rPr>
        <w:rFonts w:cs="Times New Roman"/>
      </w:rPr>
    </w:lvl>
    <w:lvl w:ilvl="5">
      <w:start w:val="1"/>
      <w:numFmt w:val="decimal"/>
      <w:pStyle w:val="Antrat6"/>
      <w:lvlText w:val="%1.%2.%3.%4.%5.%6"/>
      <w:lvlJc w:val="left"/>
      <w:pPr>
        <w:tabs>
          <w:tab w:val="num" w:pos="1872"/>
        </w:tabs>
        <w:ind w:left="1872" w:hanging="1152"/>
      </w:pPr>
      <w:rPr>
        <w:rFonts w:cs="Times New Roman"/>
      </w:rPr>
    </w:lvl>
    <w:lvl w:ilvl="6">
      <w:start w:val="1"/>
      <w:numFmt w:val="decimal"/>
      <w:pStyle w:val="Antrat7"/>
      <w:lvlText w:val="%1.%2.%3.%4.%5.%6.%7"/>
      <w:lvlJc w:val="left"/>
      <w:pPr>
        <w:tabs>
          <w:tab w:val="num" w:pos="2016"/>
        </w:tabs>
        <w:ind w:left="2016" w:hanging="1296"/>
      </w:pPr>
      <w:rPr>
        <w:rFonts w:cs="Times New Roman"/>
      </w:rPr>
    </w:lvl>
    <w:lvl w:ilvl="7">
      <w:start w:val="1"/>
      <w:numFmt w:val="decimal"/>
      <w:pStyle w:val="Antrat8"/>
      <w:lvlText w:val="%1.%2.%3.%4.%5.%6.%7.%8"/>
      <w:lvlJc w:val="left"/>
      <w:pPr>
        <w:tabs>
          <w:tab w:val="num" w:pos="2160"/>
        </w:tabs>
        <w:ind w:left="2160" w:hanging="1440"/>
      </w:pPr>
      <w:rPr>
        <w:rFonts w:cs="Times New Roman"/>
      </w:rPr>
    </w:lvl>
    <w:lvl w:ilvl="8">
      <w:start w:val="1"/>
      <w:numFmt w:val="decimal"/>
      <w:pStyle w:val="Antrat9"/>
      <w:lvlText w:val="%1.%2.%3.%4.%5.%6.%7.%8.%9"/>
      <w:lvlJc w:val="left"/>
      <w:pPr>
        <w:tabs>
          <w:tab w:val="num" w:pos="2304"/>
        </w:tabs>
        <w:ind w:left="2304" w:hanging="1584"/>
      </w:pPr>
      <w:rPr>
        <w:rFonts w:cs="Times New Roman"/>
      </w:rPr>
    </w:lvl>
  </w:abstractNum>
  <w:num w:numId="1" w16cid:durableId="1049185045">
    <w:abstractNumId w:val="15"/>
  </w:num>
  <w:num w:numId="2" w16cid:durableId="1535001102">
    <w:abstractNumId w:val="8"/>
  </w:num>
  <w:num w:numId="3" w16cid:durableId="1801993462">
    <w:abstractNumId w:val="4"/>
  </w:num>
  <w:num w:numId="4" w16cid:durableId="1726948215">
    <w:abstractNumId w:val="12"/>
  </w:num>
  <w:num w:numId="5" w16cid:durableId="1803813467">
    <w:abstractNumId w:val="13"/>
  </w:num>
  <w:num w:numId="6" w16cid:durableId="56824595">
    <w:abstractNumId w:val="6"/>
  </w:num>
  <w:num w:numId="7" w16cid:durableId="1587111151">
    <w:abstractNumId w:val="10"/>
  </w:num>
  <w:num w:numId="8" w16cid:durableId="1023439895">
    <w:abstractNumId w:val="9"/>
  </w:num>
  <w:num w:numId="9" w16cid:durableId="2114671048">
    <w:abstractNumId w:val="11"/>
  </w:num>
  <w:num w:numId="10" w16cid:durableId="394202528">
    <w:abstractNumId w:val="2"/>
  </w:num>
  <w:num w:numId="11" w16cid:durableId="2095393577">
    <w:abstractNumId w:val="7"/>
  </w:num>
  <w:num w:numId="12" w16cid:durableId="722172611">
    <w:abstractNumId w:val="14"/>
  </w:num>
  <w:num w:numId="13" w16cid:durableId="169904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25682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8102809">
    <w:abstractNumId w:val="5"/>
  </w:num>
  <w:num w:numId="16" w16cid:durableId="1779525124">
    <w:abstractNumId w:val="1"/>
  </w:num>
  <w:num w:numId="17" w16cid:durableId="91364358">
    <w:abstractNumId w:val="3"/>
  </w:num>
  <w:num w:numId="18" w16cid:durableId="1116951806">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96E"/>
    <w:rsid w:val="000038F5"/>
    <w:rsid w:val="00005974"/>
    <w:rsid w:val="00011555"/>
    <w:rsid w:val="000250D2"/>
    <w:rsid w:val="00027C75"/>
    <w:rsid w:val="00056DB4"/>
    <w:rsid w:val="000704A9"/>
    <w:rsid w:val="0009019E"/>
    <w:rsid w:val="0009342C"/>
    <w:rsid w:val="0009753C"/>
    <w:rsid w:val="000B3E9B"/>
    <w:rsid w:val="000D16BF"/>
    <w:rsid w:val="000D2C0C"/>
    <w:rsid w:val="000D55B6"/>
    <w:rsid w:val="00115E30"/>
    <w:rsid w:val="00132D92"/>
    <w:rsid w:val="001574F7"/>
    <w:rsid w:val="001704A5"/>
    <w:rsid w:val="001816E5"/>
    <w:rsid w:val="00190384"/>
    <w:rsid w:val="001A7297"/>
    <w:rsid w:val="001B3556"/>
    <w:rsid w:val="001C0BFC"/>
    <w:rsid w:val="001C25AC"/>
    <w:rsid w:val="001C2F49"/>
    <w:rsid w:val="00207736"/>
    <w:rsid w:val="00213824"/>
    <w:rsid w:val="00222B04"/>
    <w:rsid w:val="00234368"/>
    <w:rsid w:val="00245915"/>
    <w:rsid w:val="00271D20"/>
    <w:rsid w:val="00290DBC"/>
    <w:rsid w:val="00291229"/>
    <w:rsid w:val="002E0B65"/>
    <w:rsid w:val="002F5C5A"/>
    <w:rsid w:val="0030126C"/>
    <w:rsid w:val="00312576"/>
    <w:rsid w:val="00313819"/>
    <w:rsid w:val="00361C47"/>
    <w:rsid w:val="00383E01"/>
    <w:rsid w:val="003C44CC"/>
    <w:rsid w:val="003D2BE4"/>
    <w:rsid w:val="0043724C"/>
    <w:rsid w:val="004567AB"/>
    <w:rsid w:val="004646E1"/>
    <w:rsid w:val="0047076C"/>
    <w:rsid w:val="00474B93"/>
    <w:rsid w:val="00495FB4"/>
    <w:rsid w:val="004C2744"/>
    <w:rsid w:val="005425B6"/>
    <w:rsid w:val="00554859"/>
    <w:rsid w:val="00556E30"/>
    <w:rsid w:val="00560DF4"/>
    <w:rsid w:val="005714E1"/>
    <w:rsid w:val="005B5644"/>
    <w:rsid w:val="005C1EC5"/>
    <w:rsid w:val="005E3986"/>
    <w:rsid w:val="005E5BC4"/>
    <w:rsid w:val="005F7FC9"/>
    <w:rsid w:val="00602EDB"/>
    <w:rsid w:val="006115E6"/>
    <w:rsid w:val="00612E42"/>
    <w:rsid w:val="006159C7"/>
    <w:rsid w:val="00616617"/>
    <w:rsid w:val="0062216F"/>
    <w:rsid w:val="00633B22"/>
    <w:rsid w:val="00634BF2"/>
    <w:rsid w:val="00655C54"/>
    <w:rsid w:val="00670CDA"/>
    <w:rsid w:val="00671385"/>
    <w:rsid w:val="00674E34"/>
    <w:rsid w:val="00677E5B"/>
    <w:rsid w:val="00683321"/>
    <w:rsid w:val="00684684"/>
    <w:rsid w:val="00696EAA"/>
    <w:rsid w:val="006A4CD9"/>
    <w:rsid w:val="006B3146"/>
    <w:rsid w:val="006D2E3B"/>
    <w:rsid w:val="006E6CDA"/>
    <w:rsid w:val="006F0FCF"/>
    <w:rsid w:val="006F6926"/>
    <w:rsid w:val="007136C7"/>
    <w:rsid w:val="00717560"/>
    <w:rsid w:val="0072597E"/>
    <w:rsid w:val="00740B94"/>
    <w:rsid w:val="007805A1"/>
    <w:rsid w:val="00794821"/>
    <w:rsid w:val="007C6124"/>
    <w:rsid w:val="007D1035"/>
    <w:rsid w:val="007D21BF"/>
    <w:rsid w:val="007E07A0"/>
    <w:rsid w:val="00856925"/>
    <w:rsid w:val="00872D4C"/>
    <w:rsid w:val="00890036"/>
    <w:rsid w:val="00895DA4"/>
    <w:rsid w:val="0089772F"/>
    <w:rsid w:val="008C2688"/>
    <w:rsid w:val="0091310C"/>
    <w:rsid w:val="00916011"/>
    <w:rsid w:val="00947CFE"/>
    <w:rsid w:val="0096223C"/>
    <w:rsid w:val="00972496"/>
    <w:rsid w:val="00975595"/>
    <w:rsid w:val="00990E61"/>
    <w:rsid w:val="00991C6B"/>
    <w:rsid w:val="009A04FB"/>
    <w:rsid w:val="009A0D64"/>
    <w:rsid w:val="009A5A10"/>
    <w:rsid w:val="009F1B97"/>
    <w:rsid w:val="00A16740"/>
    <w:rsid w:val="00A20404"/>
    <w:rsid w:val="00A21AF7"/>
    <w:rsid w:val="00A25760"/>
    <w:rsid w:val="00A26938"/>
    <w:rsid w:val="00A43819"/>
    <w:rsid w:val="00A54997"/>
    <w:rsid w:val="00A54FD5"/>
    <w:rsid w:val="00A56B76"/>
    <w:rsid w:val="00A616C5"/>
    <w:rsid w:val="00A71433"/>
    <w:rsid w:val="00A77712"/>
    <w:rsid w:val="00AA652D"/>
    <w:rsid w:val="00AB33FB"/>
    <w:rsid w:val="00AD45CB"/>
    <w:rsid w:val="00AF01EE"/>
    <w:rsid w:val="00B14576"/>
    <w:rsid w:val="00B265E1"/>
    <w:rsid w:val="00B35B51"/>
    <w:rsid w:val="00B438F1"/>
    <w:rsid w:val="00B83C95"/>
    <w:rsid w:val="00BA0CAE"/>
    <w:rsid w:val="00BB2A20"/>
    <w:rsid w:val="00BC17F0"/>
    <w:rsid w:val="00BD50B8"/>
    <w:rsid w:val="00BD62A0"/>
    <w:rsid w:val="00BE396E"/>
    <w:rsid w:val="00BF64CD"/>
    <w:rsid w:val="00C1646A"/>
    <w:rsid w:val="00C26F7D"/>
    <w:rsid w:val="00C35115"/>
    <w:rsid w:val="00C404E7"/>
    <w:rsid w:val="00C511C8"/>
    <w:rsid w:val="00C67473"/>
    <w:rsid w:val="00C72B7F"/>
    <w:rsid w:val="00C76246"/>
    <w:rsid w:val="00C9336A"/>
    <w:rsid w:val="00C96D42"/>
    <w:rsid w:val="00CB5E8E"/>
    <w:rsid w:val="00CB7DCC"/>
    <w:rsid w:val="00D15318"/>
    <w:rsid w:val="00D2739F"/>
    <w:rsid w:val="00D3796F"/>
    <w:rsid w:val="00D65199"/>
    <w:rsid w:val="00D664E7"/>
    <w:rsid w:val="00D9063D"/>
    <w:rsid w:val="00DD7712"/>
    <w:rsid w:val="00DE64F7"/>
    <w:rsid w:val="00E16B60"/>
    <w:rsid w:val="00E2256D"/>
    <w:rsid w:val="00E367CC"/>
    <w:rsid w:val="00E47608"/>
    <w:rsid w:val="00E94D3A"/>
    <w:rsid w:val="00EF18CA"/>
    <w:rsid w:val="00F13C03"/>
    <w:rsid w:val="00F145F3"/>
    <w:rsid w:val="00F20CCD"/>
    <w:rsid w:val="00F23F40"/>
    <w:rsid w:val="00F34C4D"/>
    <w:rsid w:val="00F35C89"/>
    <w:rsid w:val="00F36B46"/>
    <w:rsid w:val="00F40AE4"/>
    <w:rsid w:val="00F62A16"/>
    <w:rsid w:val="00F704B7"/>
    <w:rsid w:val="00F725BD"/>
    <w:rsid w:val="00FA629E"/>
    <w:rsid w:val="00FA6B01"/>
    <w:rsid w:val="00FB2CD5"/>
    <w:rsid w:val="00FD5E35"/>
    <w:rsid w:val="00FE3745"/>
    <w:rsid w:val="00FE611C"/>
    <w:rsid w:val="00FF3A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7CB7C"/>
  <w15:docId w15:val="{A5D3FFD2-2891-45C6-9770-9D84A5783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396E"/>
    <w:pPr>
      <w:spacing w:after="0" w:line="240" w:lineRule="auto"/>
    </w:pPr>
    <w:rPr>
      <w:rFonts w:ascii="Times New Roman" w:eastAsia="Times New Roman" w:hAnsi="Times New Roman" w:cs="Times New Roman"/>
      <w:kern w:val="0"/>
      <w:sz w:val="24"/>
      <w:szCs w:val="20"/>
      <w:lang w:eastAsia="lt-LT"/>
    </w:rPr>
  </w:style>
  <w:style w:type="paragraph" w:styleId="Antrat1">
    <w:name w:val="heading 1"/>
    <w:aliases w:val="Appendix"/>
    <w:basedOn w:val="prastasis"/>
    <w:next w:val="prastasis"/>
    <w:link w:val="Antrat1Diagrama"/>
    <w:uiPriority w:val="9"/>
    <w:qFormat/>
    <w:rsid w:val="00BE396E"/>
    <w:pPr>
      <w:keepNext/>
      <w:numPr>
        <w:numId w:val="1"/>
      </w:numPr>
      <w:spacing w:before="360" w:after="360"/>
      <w:jc w:val="center"/>
      <w:outlineLvl w:val="0"/>
    </w:pPr>
    <w:rPr>
      <w:rFonts w:eastAsia="Calibri"/>
      <w:sz w:val="28"/>
    </w:rPr>
  </w:style>
  <w:style w:type="paragraph" w:styleId="Antrat2">
    <w:name w:val="heading 2"/>
    <w:aliases w:val="Title Header2"/>
    <w:basedOn w:val="prastasis"/>
    <w:next w:val="prastasis"/>
    <w:link w:val="Antrat2Diagrama"/>
    <w:qFormat/>
    <w:rsid w:val="00BE396E"/>
    <w:pPr>
      <w:numPr>
        <w:ilvl w:val="1"/>
        <w:numId w:val="1"/>
      </w:numPr>
      <w:jc w:val="both"/>
      <w:outlineLvl w:val="1"/>
    </w:pPr>
    <w:rPr>
      <w:rFonts w:eastAsia="Calibri"/>
      <w:sz w:val="20"/>
    </w:rPr>
  </w:style>
  <w:style w:type="paragraph" w:styleId="Antrat3">
    <w:name w:val="heading 3"/>
    <w:aliases w:val="Section Header3,Sub-Clause Paragraph"/>
    <w:basedOn w:val="prastasis"/>
    <w:next w:val="prastasis"/>
    <w:link w:val="Antrat3Diagrama"/>
    <w:qFormat/>
    <w:rsid w:val="00BE396E"/>
    <w:pPr>
      <w:keepNext/>
      <w:numPr>
        <w:ilvl w:val="2"/>
        <w:numId w:val="1"/>
      </w:numPr>
      <w:jc w:val="both"/>
      <w:outlineLvl w:val="2"/>
    </w:pPr>
    <w:rPr>
      <w:rFonts w:eastAsia="Calibri"/>
      <w:sz w:val="20"/>
    </w:rPr>
  </w:style>
  <w:style w:type="paragraph" w:styleId="Antrat4">
    <w:name w:val="heading 4"/>
    <w:aliases w:val="Sub-Clause Sub-paragraph,Heading 4 Char Char Char Char,Heading 4 Char Char Char Char Char, Sub-Clause Sub-paragraph"/>
    <w:basedOn w:val="prastasis"/>
    <w:next w:val="prastasis"/>
    <w:link w:val="Antrat4Diagrama"/>
    <w:qFormat/>
    <w:rsid w:val="00BE396E"/>
    <w:pPr>
      <w:keepNext/>
      <w:numPr>
        <w:ilvl w:val="3"/>
        <w:numId w:val="1"/>
      </w:numPr>
      <w:outlineLvl w:val="3"/>
    </w:pPr>
    <w:rPr>
      <w:rFonts w:eastAsia="Calibri"/>
      <w:b/>
      <w:sz w:val="20"/>
    </w:rPr>
  </w:style>
  <w:style w:type="paragraph" w:styleId="Antrat5">
    <w:name w:val="heading 5"/>
    <w:basedOn w:val="prastasis"/>
    <w:next w:val="prastasis"/>
    <w:link w:val="Antrat5Diagrama"/>
    <w:qFormat/>
    <w:rsid w:val="00BE396E"/>
    <w:pPr>
      <w:keepNext/>
      <w:numPr>
        <w:ilvl w:val="4"/>
        <w:numId w:val="1"/>
      </w:numPr>
      <w:outlineLvl w:val="4"/>
    </w:pPr>
    <w:rPr>
      <w:rFonts w:eastAsia="Calibri"/>
      <w:b/>
      <w:sz w:val="20"/>
    </w:rPr>
  </w:style>
  <w:style w:type="paragraph" w:styleId="Antrat6">
    <w:name w:val="heading 6"/>
    <w:basedOn w:val="prastasis"/>
    <w:next w:val="prastasis"/>
    <w:link w:val="Antrat6Diagrama"/>
    <w:qFormat/>
    <w:rsid w:val="00BE396E"/>
    <w:pPr>
      <w:keepNext/>
      <w:numPr>
        <w:ilvl w:val="5"/>
        <w:numId w:val="1"/>
      </w:numPr>
      <w:outlineLvl w:val="5"/>
    </w:pPr>
    <w:rPr>
      <w:rFonts w:eastAsia="Calibri"/>
      <w:b/>
      <w:sz w:val="20"/>
    </w:rPr>
  </w:style>
  <w:style w:type="paragraph" w:styleId="Antrat7">
    <w:name w:val="heading 7"/>
    <w:basedOn w:val="prastasis"/>
    <w:next w:val="prastasis"/>
    <w:link w:val="Antrat7Diagrama"/>
    <w:qFormat/>
    <w:rsid w:val="00BE396E"/>
    <w:pPr>
      <w:keepNext/>
      <w:numPr>
        <w:ilvl w:val="6"/>
        <w:numId w:val="1"/>
      </w:numPr>
      <w:outlineLvl w:val="6"/>
    </w:pPr>
    <w:rPr>
      <w:rFonts w:eastAsia="Calibri"/>
      <w:sz w:val="20"/>
    </w:rPr>
  </w:style>
  <w:style w:type="paragraph" w:styleId="Antrat8">
    <w:name w:val="heading 8"/>
    <w:basedOn w:val="prastasis"/>
    <w:next w:val="prastasis"/>
    <w:link w:val="Antrat8Diagrama"/>
    <w:qFormat/>
    <w:rsid w:val="00BE396E"/>
    <w:pPr>
      <w:keepNext/>
      <w:numPr>
        <w:ilvl w:val="7"/>
        <w:numId w:val="1"/>
      </w:numPr>
      <w:outlineLvl w:val="7"/>
    </w:pPr>
    <w:rPr>
      <w:rFonts w:eastAsia="Calibri"/>
      <w:b/>
      <w:sz w:val="20"/>
    </w:rPr>
  </w:style>
  <w:style w:type="paragraph" w:styleId="Antrat9">
    <w:name w:val="heading 9"/>
    <w:basedOn w:val="prastasis"/>
    <w:next w:val="prastasis"/>
    <w:link w:val="Antrat9Diagrama"/>
    <w:qFormat/>
    <w:rsid w:val="00BE396E"/>
    <w:pPr>
      <w:keepNext/>
      <w:numPr>
        <w:ilvl w:val="8"/>
        <w:numId w:val="1"/>
      </w:numPr>
      <w:outlineLvl w:val="8"/>
    </w:pPr>
    <w:rPr>
      <w:rFonts w:eastAsia="Calibri"/>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BE396E"/>
    <w:rPr>
      <w:rFonts w:ascii="Times New Roman" w:eastAsia="Calibri" w:hAnsi="Times New Roman" w:cs="Times New Roman"/>
      <w:kern w:val="0"/>
      <w:sz w:val="28"/>
      <w:szCs w:val="20"/>
      <w:lang w:eastAsia="lt-LT"/>
    </w:rPr>
  </w:style>
  <w:style w:type="character" w:customStyle="1" w:styleId="Antrat2Diagrama">
    <w:name w:val="Antraštė 2 Diagrama"/>
    <w:aliases w:val="Title Header2 Diagrama"/>
    <w:basedOn w:val="Numatytasispastraiposriftas"/>
    <w:link w:val="Antrat2"/>
    <w:rsid w:val="00BE396E"/>
    <w:rPr>
      <w:rFonts w:ascii="Times New Roman" w:eastAsia="Calibri" w:hAnsi="Times New Roman" w:cs="Times New Roman"/>
      <w:kern w:val="0"/>
      <w:sz w:val="20"/>
      <w:szCs w:val="20"/>
      <w:lang w:eastAsia="lt-LT"/>
    </w:rPr>
  </w:style>
  <w:style w:type="character" w:customStyle="1" w:styleId="Antrat3Diagrama">
    <w:name w:val="Antraštė 3 Diagrama"/>
    <w:aliases w:val="Section Header3 Diagrama,Sub-Clause Paragraph Diagrama"/>
    <w:basedOn w:val="Numatytasispastraiposriftas"/>
    <w:link w:val="Antrat3"/>
    <w:rsid w:val="00BE396E"/>
    <w:rPr>
      <w:rFonts w:ascii="Times New Roman" w:eastAsia="Calibri" w:hAnsi="Times New Roman" w:cs="Times New Roman"/>
      <w:kern w:val="0"/>
      <w:sz w:val="20"/>
      <w:szCs w:val="20"/>
      <w:lang w:eastAsia="lt-LT"/>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BE396E"/>
    <w:rPr>
      <w:rFonts w:ascii="Times New Roman" w:eastAsia="Calibri" w:hAnsi="Times New Roman" w:cs="Times New Roman"/>
      <w:b/>
      <w:kern w:val="0"/>
      <w:sz w:val="20"/>
      <w:szCs w:val="20"/>
      <w:lang w:eastAsia="lt-LT"/>
    </w:rPr>
  </w:style>
  <w:style w:type="character" w:customStyle="1" w:styleId="Antrat5Diagrama">
    <w:name w:val="Antraštė 5 Diagrama"/>
    <w:basedOn w:val="Numatytasispastraiposriftas"/>
    <w:link w:val="Antrat5"/>
    <w:rsid w:val="00BE396E"/>
    <w:rPr>
      <w:rFonts w:ascii="Times New Roman" w:eastAsia="Calibri" w:hAnsi="Times New Roman" w:cs="Times New Roman"/>
      <w:b/>
      <w:kern w:val="0"/>
      <w:sz w:val="20"/>
      <w:szCs w:val="20"/>
      <w:lang w:eastAsia="lt-LT"/>
    </w:rPr>
  </w:style>
  <w:style w:type="character" w:customStyle="1" w:styleId="Antrat6Diagrama">
    <w:name w:val="Antraštė 6 Diagrama"/>
    <w:basedOn w:val="Numatytasispastraiposriftas"/>
    <w:link w:val="Antrat6"/>
    <w:rsid w:val="00BE396E"/>
    <w:rPr>
      <w:rFonts w:ascii="Times New Roman" w:eastAsia="Calibri" w:hAnsi="Times New Roman" w:cs="Times New Roman"/>
      <w:b/>
      <w:kern w:val="0"/>
      <w:sz w:val="20"/>
      <w:szCs w:val="20"/>
      <w:lang w:eastAsia="lt-LT"/>
    </w:rPr>
  </w:style>
  <w:style w:type="character" w:customStyle="1" w:styleId="Antrat7Diagrama">
    <w:name w:val="Antraštė 7 Diagrama"/>
    <w:basedOn w:val="Numatytasispastraiposriftas"/>
    <w:link w:val="Antrat7"/>
    <w:rsid w:val="00BE396E"/>
    <w:rPr>
      <w:rFonts w:ascii="Times New Roman" w:eastAsia="Calibri" w:hAnsi="Times New Roman" w:cs="Times New Roman"/>
      <w:kern w:val="0"/>
      <w:sz w:val="20"/>
      <w:szCs w:val="20"/>
      <w:lang w:eastAsia="lt-LT"/>
    </w:rPr>
  </w:style>
  <w:style w:type="character" w:customStyle="1" w:styleId="Antrat8Diagrama">
    <w:name w:val="Antraštė 8 Diagrama"/>
    <w:basedOn w:val="Numatytasispastraiposriftas"/>
    <w:link w:val="Antrat8"/>
    <w:rsid w:val="00BE396E"/>
    <w:rPr>
      <w:rFonts w:ascii="Times New Roman" w:eastAsia="Calibri" w:hAnsi="Times New Roman" w:cs="Times New Roman"/>
      <w:b/>
      <w:kern w:val="0"/>
      <w:sz w:val="20"/>
      <w:szCs w:val="20"/>
      <w:lang w:eastAsia="lt-LT"/>
    </w:rPr>
  </w:style>
  <w:style w:type="character" w:customStyle="1" w:styleId="Antrat9Diagrama">
    <w:name w:val="Antraštė 9 Diagrama"/>
    <w:basedOn w:val="Numatytasispastraiposriftas"/>
    <w:link w:val="Antrat9"/>
    <w:rsid w:val="00BE396E"/>
    <w:rPr>
      <w:rFonts w:ascii="Times New Roman" w:eastAsia="Calibri" w:hAnsi="Times New Roman" w:cs="Times New Roman"/>
      <w:kern w:val="0"/>
      <w:sz w:val="20"/>
      <w:szCs w:val="20"/>
      <w:lang w:eastAsia="lt-LT"/>
    </w:rPr>
  </w:style>
  <w:style w:type="character" w:styleId="Hipersaitas">
    <w:name w:val="Hyperlink"/>
    <w:uiPriority w:val="99"/>
    <w:rsid w:val="00BE396E"/>
    <w:rPr>
      <w:rFonts w:cs="Times New Roman"/>
      <w:color w:val="0000FF"/>
      <w:u w:val="single"/>
    </w:rPr>
  </w:style>
  <w:style w:type="paragraph" w:customStyle="1" w:styleId="BodyText1">
    <w:name w:val="Body Text1"/>
    <w:link w:val="BodytextChar"/>
    <w:rsid w:val="00BE396E"/>
    <w:pPr>
      <w:snapToGrid w:val="0"/>
      <w:spacing w:after="0" w:line="240" w:lineRule="auto"/>
      <w:ind w:firstLine="312"/>
      <w:jc w:val="both"/>
    </w:pPr>
    <w:rPr>
      <w:rFonts w:ascii="TimesLT" w:eastAsia="Calibri" w:hAnsi="TimesLT" w:cs="Times New Roman"/>
      <w:kern w:val="0"/>
      <w:lang w:val="en-US"/>
    </w:rPr>
  </w:style>
  <w:style w:type="paragraph" w:styleId="Pagrindinistekstas">
    <w:name w:val="Body Text"/>
    <w:aliases w:val="Char Char,Char Char Char Diagrama Diagrama Diagrama Diagrama Diagrama,Char Char Char Diagrama Diagrama Diagrama Diagrama Diagrama Diagrama Diagrama Diagrama Diagrama Diagrama,Char2,Char4,body text,contents,bt,b, Char, Char Char,??"/>
    <w:basedOn w:val="prastasis"/>
    <w:link w:val="PagrindinistekstasDiagrama"/>
    <w:qFormat/>
    <w:rsid w:val="00BE396E"/>
    <w:pPr>
      <w:suppressAutoHyphens/>
      <w:spacing w:after="120"/>
    </w:pPr>
    <w:rPr>
      <w:rFonts w:eastAsia="Calibri"/>
      <w:sz w:val="20"/>
      <w:lang w:eastAsia="ar-SA"/>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2 Diagrama"/>
    <w:basedOn w:val="Numatytasispastraiposriftas"/>
    <w:link w:val="Pagrindinistekstas"/>
    <w:rsid w:val="00BE396E"/>
    <w:rPr>
      <w:rFonts w:ascii="Times New Roman" w:eastAsia="Calibri" w:hAnsi="Times New Roman" w:cs="Times New Roman"/>
      <w:kern w:val="0"/>
      <w:sz w:val="20"/>
      <w:szCs w:val="20"/>
      <w:lang w:eastAsia="ar-SA"/>
    </w:rPr>
  </w:style>
  <w:style w:type="paragraph" w:styleId="Pagrindiniotekstotrauka2">
    <w:name w:val="Body Text Indent 2"/>
    <w:basedOn w:val="prastasis"/>
    <w:link w:val="Pagrindiniotekstotrauka2Diagrama"/>
    <w:rsid w:val="00BE396E"/>
    <w:pPr>
      <w:spacing w:after="120" w:line="480" w:lineRule="auto"/>
      <w:ind w:left="283"/>
    </w:pPr>
    <w:rPr>
      <w:rFonts w:eastAsia="Calibri"/>
    </w:rPr>
  </w:style>
  <w:style w:type="character" w:customStyle="1" w:styleId="Pagrindiniotekstotrauka2Diagrama">
    <w:name w:val="Pagrindinio teksto įtrauka 2 Diagrama"/>
    <w:basedOn w:val="Numatytasispastraiposriftas"/>
    <w:link w:val="Pagrindiniotekstotrauka2"/>
    <w:rsid w:val="00BE396E"/>
    <w:rPr>
      <w:rFonts w:ascii="Times New Roman" w:eastAsia="Calibri" w:hAnsi="Times New Roman" w:cs="Times New Roman"/>
      <w:kern w:val="0"/>
      <w:sz w:val="24"/>
      <w:szCs w:val="20"/>
      <w:lang w:eastAsia="lt-LT"/>
    </w:rPr>
  </w:style>
  <w:style w:type="paragraph" w:styleId="Pagrindiniotekstotrauka">
    <w:name w:val="Body Text Indent"/>
    <w:aliases w:val="Char3"/>
    <w:basedOn w:val="prastasis"/>
    <w:link w:val="PagrindiniotekstotraukaDiagrama"/>
    <w:rsid w:val="00BE396E"/>
    <w:pPr>
      <w:spacing w:after="120" w:line="276" w:lineRule="auto"/>
      <w:ind w:left="283"/>
    </w:pPr>
    <w:rPr>
      <w:rFonts w:eastAsia="Calibri"/>
    </w:rPr>
  </w:style>
  <w:style w:type="character" w:customStyle="1" w:styleId="PagrindiniotekstotraukaDiagrama">
    <w:name w:val="Pagrindinio teksto įtrauka Diagrama"/>
    <w:aliases w:val="Char3 Diagrama"/>
    <w:basedOn w:val="Numatytasispastraiposriftas"/>
    <w:link w:val="Pagrindiniotekstotrauka"/>
    <w:rsid w:val="00BE396E"/>
    <w:rPr>
      <w:rFonts w:ascii="Times New Roman" w:eastAsia="Calibri" w:hAnsi="Times New Roman" w:cs="Times New Roman"/>
      <w:kern w:val="0"/>
      <w:sz w:val="24"/>
      <w:szCs w:val="20"/>
      <w:lang w:eastAsia="lt-LT"/>
    </w:rPr>
  </w:style>
  <w:style w:type="paragraph" w:styleId="Pagrindiniotekstotrauka3">
    <w:name w:val="Body Text Indent 3"/>
    <w:aliases w:val="Char1"/>
    <w:basedOn w:val="prastasis"/>
    <w:link w:val="Pagrindiniotekstotrauka3Diagrama"/>
    <w:rsid w:val="00BE396E"/>
    <w:pPr>
      <w:ind w:firstLine="680"/>
    </w:pPr>
    <w:rPr>
      <w:rFonts w:eastAsia="Calibri" w:cs="Arial Unicode MS"/>
      <w:sz w:val="20"/>
      <w:lang w:bidi="lo-LA"/>
    </w:rPr>
  </w:style>
  <w:style w:type="character" w:customStyle="1" w:styleId="Pagrindiniotekstotrauka3Diagrama">
    <w:name w:val="Pagrindinio teksto įtrauka 3 Diagrama"/>
    <w:aliases w:val="Char1 Diagrama"/>
    <w:basedOn w:val="Numatytasispastraiposriftas"/>
    <w:link w:val="Pagrindiniotekstotrauka3"/>
    <w:rsid w:val="00BE396E"/>
    <w:rPr>
      <w:rFonts w:ascii="Times New Roman" w:eastAsia="Calibri" w:hAnsi="Times New Roman" w:cs="Arial Unicode MS"/>
      <w:kern w:val="0"/>
      <w:sz w:val="20"/>
      <w:szCs w:val="20"/>
      <w:lang w:eastAsia="lt-LT" w:bidi="lo-LA"/>
    </w:rPr>
  </w:style>
  <w:style w:type="character" w:customStyle="1" w:styleId="BodytextChar">
    <w:name w:val="Body text Char"/>
    <w:link w:val="BodyText1"/>
    <w:locked/>
    <w:rsid w:val="00BE396E"/>
    <w:rPr>
      <w:rFonts w:ascii="TimesLT" w:eastAsia="Calibri" w:hAnsi="TimesLT" w:cs="Times New Roman"/>
      <w:kern w:val="0"/>
      <w:lang w:val="en-US"/>
    </w:rPr>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Bul"/>
    <w:basedOn w:val="prastasis"/>
    <w:link w:val="SraopastraipaDiagrama"/>
    <w:uiPriority w:val="34"/>
    <w:qFormat/>
    <w:rsid w:val="00BE396E"/>
    <w:pPr>
      <w:ind w:left="720"/>
      <w:contextualSpacing/>
    </w:pPr>
    <w:rPr>
      <w:rFonts w:ascii="Calibri" w:hAnsi="Calibri"/>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BE396E"/>
    <w:rPr>
      <w:rFonts w:ascii="Calibri" w:eastAsia="Times New Roman" w:hAnsi="Calibri" w:cs="Times New Roman"/>
      <w:kern w:val="0"/>
      <w:sz w:val="24"/>
      <w:szCs w:val="20"/>
      <w:lang w:eastAsia="lt-LT"/>
    </w:rPr>
  </w:style>
  <w:style w:type="paragraph" w:customStyle="1" w:styleId="Bodytext2">
    <w:name w:val="Body text (2)"/>
    <w:basedOn w:val="prastasis"/>
    <w:rsid w:val="00BE396E"/>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lang w:eastAsia="en-US"/>
    </w:rPr>
  </w:style>
  <w:style w:type="character" w:customStyle="1" w:styleId="Neapdorotaspaminjimas1">
    <w:name w:val="Neapdorotas paminėjimas1"/>
    <w:basedOn w:val="Numatytasispastraiposriftas"/>
    <w:uiPriority w:val="99"/>
    <w:semiHidden/>
    <w:unhideWhenUsed/>
    <w:rsid w:val="00BF64CD"/>
    <w:rPr>
      <w:color w:val="605E5C"/>
      <w:shd w:val="clear" w:color="auto" w:fill="E1DFDD"/>
    </w:rPr>
  </w:style>
  <w:style w:type="paragraph" w:customStyle="1" w:styleId="Sraopastraipa1">
    <w:name w:val="Sąrašo pastraipa1"/>
    <w:aliases w:val="Sąrašo pastraipa.Bullet,Bullet,List Paragraph22"/>
    <w:basedOn w:val="prastasis"/>
    <w:uiPriority w:val="34"/>
    <w:qFormat/>
    <w:rsid w:val="00F20CCD"/>
    <w:pPr>
      <w:ind w:left="720"/>
      <w:contextualSpacing/>
    </w:pPr>
    <w:rPr>
      <w:rFonts w:asciiTheme="minorHAnsi" w:eastAsiaTheme="minorHAnsi" w:hAnsiTheme="minorHAnsi" w:cstheme="minorBidi"/>
      <w:kern w:val="2"/>
      <w:sz w:val="22"/>
      <w:szCs w:val="22"/>
      <w:lang w:eastAsia="en-US"/>
    </w:rPr>
  </w:style>
  <w:style w:type="paragraph" w:styleId="Antrats">
    <w:name w:val="header"/>
    <w:basedOn w:val="prastasis"/>
    <w:link w:val="AntratsDiagrama"/>
    <w:uiPriority w:val="99"/>
    <w:unhideWhenUsed/>
    <w:rsid w:val="00A71433"/>
    <w:pPr>
      <w:tabs>
        <w:tab w:val="center" w:pos="4819"/>
        <w:tab w:val="right" w:pos="9638"/>
      </w:tabs>
    </w:pPr>
  </w:style>
  <w:style w:type="character" w:customStyle="1" w:styleId="AntratsDiagrama">
    <w:name w:val="Antraštės Diagrama"/>
    <w:basedOn w:val="Numatytasispastraiposriftas"/>
    <w:link w:val="Antrats"/>
    <w:uiPriority w:val="99"/>
    <w:rsid w:val="00A71433"/>
    <w:rPr>
      <w:rFonts w:ascii="Times New Roman" w:eastAsia="Times New Roman" w:hAnsi="Times New Roman" w:cs="Times New Roman"/>
      <w:kern w:val="0"/>
      <w:sz w:val="24"/>
      <w:szCs w:val="20"/>
      <w:lang w:eastAsia="lt-LT"/>
    </w:rPr>
  </w:style>
  <w:style w:type="paragraph" w:styleId="Porat">
    <w:name w:val="footer"/>
    <w:basedOn w:val="prastasis"/>
    <w:link w:val="PoratDiagrama"/>
    <w:uiPriority w:val="99"/>
    <w:unhideWhenUsed/>
    <w:rsid w:val="00A71433"/>
    <w:pPr>
      <w:tabs>
        <w:tab w:val="center" w:pos="4819"/>
        <w:tab w:val="right" w:pos="9638"/>
      </w:tabs>
    </w:pPr>
  </w:style>
  <w:style w:type="character" w:customStyle="1" w:styleId="PoratDiagrama">
    <w:name w:val="Poraštė Diagrama"/>
    <w:basedOn w:val="Numatytasispastraiposriftas"/>
    <w:link w:val="Porat"/>
    <w:uiPriority w:val="99"/>
    <w:rsid w:val="00A71433"/>
    <w:rPr>
      <w:rFonts w:ascii="Times New Roman" w:eastAsia="Times New Roman" w:hAnsi="Times New Roman" w:cs="Times New Roman"/>
      <w:kern w:val="0"/>
      <w:sz w:val="24"/>
      <w:szCs w:val="20"/>
      <w:lang w:eastAsia="lt-LT"/>
    </w:rPr>
  </w:style>
  <w:style w:type="paragraph" w:customStyle="1" w:styleId="Default">
    <w:name w:val="Default"/>
    <w:rsid w:val="00D15318"/>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Dokumentostruktra">
    <w:name w:val="Document Map"/>
    <w:basedOn w:val="prastasis"/>
    <w:link w:val="DokumentostruktraDiagrama"/>
    <w:uiPriority w:val="99"/>
    <w:semiHidden/>
    <w:unhideWhenUsed/>
    <w:rsid w:val="00495FB4"/>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495FB4"/>
    <w:rPr>
      <w:rFonts w:ascii="Tahoma" w:eastAsia="Times New Roman" w:hAnsi="Tahoma" w:cs="Tahoma"/>
      <w:kern w:val="0"/>
      <w:sz w:val="16"/>
      <w:szCs w:val="16"/>
      <w:lang w:eastAsia="lt-LT"/>
    </w:rPr>
  </w:style>
  <w:style w:type="character" w:styleId="Neapdorotaspaminjimas">
    <w:name w:val="Unresolved Mention"/>
    <w:basedOn w:val="Numatytasispastraiposriftas"/>
    <w:uiPriority w:val="99"/>
    <w:semiHidden/>
    <w:unhideWhenUsed/>
    <w:rsid w:val="00AF0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70049">
      <w:bodyDiv w:val="1"/>
      <w:marLeft w:val="0"/>
      <w:marRight w:val="0"/>
      <w:marTop w:val="0"/>
      <w:marBottom w:val="0"/>
      <w:divBdr>
        <w:top w:val="none" w:sz="0" w:space="0" w:color="auto"/>
        <w:left w:val="none" w:sz="0" w:space="0" w:color="auto"/>
        <w:bottom w:val="none" w:sz="0" w:space="0" w:color="auto"/>
        <w:right w:val="none" w:sz="0" w:space="0" w:color="auto"/>
      </w:divBdr>
    </w:div>
    <w:div w:id="506091396">
      <w:bodyDiv w:val="1"/>
      <w:marLeft w:val="0"/>
      <w:marRight w:val="0"/>
      <w:marTop w:val="0"/>
      <w:marBottom w:val="0"/>
      <w:divBdr>
        <w:top w:val="none" w:sz="0" w:space="0" w:color="auto"/>
        <w:left w:val="none" w:sz="0" w:space="0" w:color="auto"/>
        <w:bottom w:val="none" w:sz="0" w:space="0" w:color="auto"/>
        <w:right w:val="none" w:sz="0" w:space="0" w:color="auto"/>
      </w:divBdr>
      <w:divsChild>
        <w:div w:id="1097408628">
          <w:marLeft w:val="0"/>
          <w:marRight w:val="0"/>
          <w:marTop w:val="0"/>
          <w:marBottom w:val="0"/>
          <w:divBdr>
            <w:top w:val="none" w:sz="0" w:space="0" w:color="auto"/>
            <w:left w:val="none" w:sz="0" w:space="0" w:color="auto"/>
            <w:bottom w:val="none" w:sz="0" w:space="0" w:color="auto"/>
            <w:right w:val="none" w:sz="0" w:space="0" w:color="auto"/>
          </w:divBdr>
        </w:div>
      </w:divsChild>
    </w:div>
    <w:div w:id="729812278">
      <w:bodyDiv w:val="1"/>
      <w:marLeft w:val="0"/>
      <w:marRight w:val="0"/>
      <w:marTop w:val="0"/>
      <w:marBottom w:val="0"/>
      <w:divBdr>
        <w:top w:val="none" w:sz="0" w:space="0" w:color="auto"/>
        <w:left w:val="none" w:sz="0" w:space="0" w:color="auto"/>
        <w:bottom w:val="none" w:sz="0" w:space="0" w:color="auto"/>
        <w:right w:val="none" w:sz="0" w:space="0" w:color="auto"/>
      </w:divBdr>
    </w:div>
    <w:div w:id="840511192">
      <w:bodyDiv w:val="1"/>
      <w:marLeft w:val="0"/>
      <w:marRight w:val="0"/>
      <w:marTop w:val="0"/>
      <w:marBottom w:val="0"/>
      <w:divBdr>
        <w:top w:val="none" w:sz="0" w:space="0" w:color="auto"/>
        <w:left w:val="none" w:sz="0" w:space="0" w:color="auto"/>
        <w:bottom w:val="none" w:sz="0" w:space="0" w:color="auto"/>
        <w:right w:val="none" w:sz="0" w:space="0" w:color="auto"/>
      </w:divBdr>
    </w:div>
    <w:div w:id="1111314409">
      <w:bodyDiv w:val="1"/>
      <w:marLeft w:val="0"/>
      <w:marRight w:val="0"/>
      <w:marTop w:val="0"/>
      <w:marBottom w:val="0"/>
      <w:divBdr>
        <w:top w:val="none" w:sz="0" w:space="0" w:color="auto"/>
        <w:left w:val="none" w:sz="0" w:space="0" w:color="auto"/>
        <w:bottom w:val="none" w:sz="0" w:space="0" w:color="auto"/>
        <w:right w:val="none" w:sz="0" w:space="0" w:color="auto"/>
      </w:divBdr>
    </w:div>
    <w:div w:id="1326977635">
      <w:bodyDiv w:val="1"/>
      <w:marLeft w:val="0"/>
      <w:marRight w:val="0"/>
      <w:marTop w:val="0"/>
      <w:marBottom w:val="0"/>
      <w:divBdr>
        <w:top w:val="none" w:sz="0" w:space="0" w:color="auto"/>
        <w:left w:val="none" w:sz="0" w:space="0" w:color="auto"/>
        <w:bottom w:val="none" w:sz="0" w:space="0" w:color="auto"/>
        <w:right w:val="none" w:sz="0" w:space="0" w:color="auto"/>
      </w:divBdr>
      <w:divsChild>
        <w:div w:id="1630937829">
          <w:marLeft w:val="0"/>
          <w:marRight w:val="0"/>
          <w:marTop w:val="0"/>
          <w:marBottom w:val="0"/>
          <w:divBdr>
            <w:top w:val="none" w:sz="0" w:space="0" w:color="auto"/>
            <w:left w:val="none" w:sz="0" w:space="0" w:color="auto"/>
            <w:bottom w:val="none" w:sz="0" w:space="0" w:color="auto"/>
            <w:right w:val="none" w:sz="0" w:space="0" w:color="auto"/>
          </w:divBdr>
        </w:div>
      </w:divsChild>
    </w:div>
    <w:div w:id="1464885527">
      <w:bodyDiv w:val="1"/>
      <w:marLeft w:val="0"/>
      <w:marRight w:val="0"/>
      <w:marTop w:val="0"/>
      <w:marBottom w:val="0"/>
      <w:divBdr>
        <w:top w:val="none" w:sz="0" w:space="0" w:color="auto"/>
        <w:left w:val="none" w:sz="0" w:space="0" w:color="auto"/>
        <w:bottom w:val="none" w:sz="0" w:space="0" w:color="auto"/>
        <w:right w:val="none" w:sz="0" w:space="0" w:color="auto"/>
      </w:divBdr>
      <w:divsChild>
        <w:div w:id="982730562">
          <w:marLeft w:val="0"/>
          <w:marRight w:val="0"/>
          <w:marTop w:val="0"/>
          <w:marBottom w:val="0"/>
          <w:divBdr>
            <w:top w:val="none" w:sz="0" w:space="0" w:color="auto"/>
            <w:left w:val="none" w:sz="0" w:space="0" w:color="auto"/>
            <w:bottom w:val="none" w:sz="0" w:space="0" w:color="auto"/>
            <w:right w:val="none" w:sz="0" w:space="0" w:color="auto"/>
          </w:divBdr>
        </w:div>
      </w:divsChild>
    </w:div>
    <w:div w:id="1624194579">
      <w:bodyDiv w:val="1"/>
      <w:marLeft w:val="0"/>
      <w:marRight w:val="0"/>
      <w:marTop w:val="0"/>
      <w:marBottom w:val="0"/>
      <w:divBdr>
        <w:top w:val="none" w:sz="0" w:space="0" w:color="auto"/>
        <w:left w:val="none" w:sz="0" w:space="0" w:color="auto"/>
        <w:bottom w:val="none" w:sz="0" w:space="0" w:color="auto"/>
        <w:right w:val="none" w:sz="0" w:space="0" w:color="auto"/>
      </w:divBdr>
    </w:div>
    <w:div w:id="1796294446">
      <w:bodyDiv w:val="1"/>
      <w:marLeft w:val="0"/>
      <w:marRight w:val="0"/>
      <w:marTop w:val="0"/>
      <w:marBottom w:val="0"/>
      <w:divBdr>
        <w:top w:val="none" w:sz="0" w:space="0" w:color="auto"/>
        <w:left w:val="none" w:sz="0" w:space="0" w:color="auto"/>
        <w:bottom w:val="none" w:sz="0" w:space="0" w:color="auto"/>
        <w:right w:val="none" w:sz="0" w:space="0" w:color="auto"/>
      </w:divBdr>
      <w:divsChild>
        <w:div w:id="1060441295">
          <w:marLeft w:val="0"/>
          <w:marRight w:val="0"/>
          <w:marTop w:val="0"/>
          <w:marBottom w:val="0"/>
          <w:divBdr>
            <w:top w:val="none" w:sz="0" w:space="0" w:color="auto"/>
            <w:left w:val="none" w:sz="0" w:space="0" w:color="auto"/>
            <w:bottom w:val="none" w:sz="0" w:space="0" w:color="auto"/>
            <w:right w:val="none" w:sz="0" w:space="0" w:color="auto"/>
          </w:divBdr>
        </w:div>
      </w:divsChild>
    </w:div>
    <w:div w:id="1933776601">
      <w:bodyDiv w:val="1"/>
      <w:marLeft w:val="0"/>
      <w:marRight w:val="0"/>
      <w:marTop w:val="0"/>
      <w:marBottom w:val="0"/>
      <w:divBdr>
        <w:top w:val="none" w:sz="0" w:space="0" w:color="auto"/>
        <w:left w:val="none" w:sz="0" w:space="0" w:color="auto"/>
        <w:bottom w:val="none" w:sz="0" w:space="0" w:color="auto"/>
        <w:right w:val="none" w:sz="0" w:space="0" w:color="auto"/>
      </w:divBdr>
    </w:div>
    <w:div w:id="19958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torius@silal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CC85B-3BB6-41D7-BCD8-39E6A5B88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15</Pages>
  <Words>31723</Words>
  <Characters>18083</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User</cp:lastModifiedBy>
  <cp:revision>13</cp:revision>
  <cp:lastPrinted>2026-03-09T15:51:00Z</cp:lastPrinted>
  <dcterms:created xsi:type="dcterms:W3CDTF">2026-03-09T14:26:00Z</dcterms:created>
  <dcterms:modified xsi:type="dcterms:W3CDTF">2026-07-08T07:50:00Z</dcterms:modified>
</cp:coreProperties>
</file>